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A2" w:rsidRPr="00887C43" w:rsidRDefault="00EB00A2" w:rsidP="0088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43">
        <w:rPr>
          <w:rFonts w:ascii="Times New Roman" w:hAnsi="Times New Roman" w:cs="Times New Roman"/>
          <w:b/>
          <w:sz w:val="28"/>
          <w:szCs w:val="28"/>
        </w:rPr>
        <w:t xml:space="preserve">Критерии написания характеристики обучающегося (выпускника 9-х, 11 – х классов) для предоставления в ТПМПК для решения вопроса о создании специальных образовательных условий </w:t>
      </w:r>
      <w:proofErr w:type="gramStart"/>
      <w:r w:rsidRPr="00887C43">
        <w:rPr>
          <w:rFonts w:ascii="Times New Roman" w:hAnsi="Times New Roman" w:cs="Times New Roman"/>
          <w:b/>
          <w:sz w:val="28"/>
          <w:szCs w:val="28"/>
        </w:rPr>
        <w:t>при сдачи</w:t>
      </w:r>
      <w:proofErr w:type="gramEnd"/>
      <w:r w:rsidRPr="00887C43">
        <w:rPr>
          <w:rFonts w:ascii="Times New Roman" w:hAnsi="Times New Roman" w:cs="Times New Roman"/>
          <w:b/>
          <w:sz w:val="28"/>
          <w:szCs w:val="28"/>
        </w:rPr>
        <w:t xml:space="preserve"> ГИА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Ф.И.О. обучающегося</w:t>
      </w:r>
      <w:bookmarkStart w:id="0" w:name="_GoBack"/>
      <w:bookmarkEnd w:id="0"/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Социальный статус семьи обучающегося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Образовательная программа по которой обучается в настоящее время обучающийся;</w:t>
      </w:r>
    </w:p>
    <w:p w:rsid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 xml:space="preserve">перечень фактов в период обучения в ОО 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переход из ОО в ОО (причины), переводы на другие программы обучения, повторное обучение, наличие помощи, наличие частых, хронических заболеваний и др.);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форма обучения - очная (класс: общеобразовательный, компенсирующий), заочная - с применением дистанционных форм обучения, очно-заочная (на дому);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условия при получении образования в ОО, которые были созданы обучающемуся (если таковые были созданы);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психолого-педагогическая помощь (педагог-психолог, учитель-логопед, учитель-дефектолог: </w:t>
      </w:r>
      <w:proofErr w:type="spellStart"/>
      <w:r w:rsidRPr="00EB00A2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EB00A2">
        <w:rPr>
          <w:rFonts w:ascii="Times New Roman" w:hAnsi="Times New Roman" w:cs="Times New Roman"/>
          <w:sz w:val="24"/>
          <w:szCs w:val="24"/>
        </w:rPr>
        <w:t>, тифлопедагог, сурдопедагог).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эмоционально-личностное своеобразие отношений обучающегося: специфика отношений со взрослыми, сверстниками;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наличие понимания имеющихся затруднений, особенностей;</w:t>
      </w:r>
    </w:p>
    <w:p w:rsidR="00D60681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критичность отношения к успехам/неуспехам;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особенности поведения неорганизованной и организованной деятельности;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показатели личностного развития: принятие помощи, личные интересы, достижения, самостоятельность;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 xml:space="preserve">способность к самообслуживанию и </w:t>
      </w:r>
      <w:proofErr w:type="spellStart"/>
      <w:r w:rsidRPr="00EB00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0A2">
        <w:rPr>
          <w:rFonts w:ascii="Times New Roman" w:hAnsi="Times New Roman" w:cs="Times New Roman"/>
          <w:sz w:val="24"/>
          <w:szCs w:val="24"/>
        </w:rPr>
        <w:t xml:space="preserve"> бытовых навыков;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состояние крупной и мелкой моторики, ведущая рука и другие специфические показатели;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состояние пространственных ориентировок;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особенности, специфика познавательных процессов, влияющих на результативность обучения;</w:t>
      </w:r>
    </w:p>
    <w:p w:rsid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hAnsi="Times New Roman" w:cs="Times New Roman"/>
          <w:sz w:val="24"/>
          <w:szCs w:val="24"/>
        </w:rPr>
        <w:t>особенности речевого развития и т.д.</w:t>
      </w:r>
    </w:p>
    <w:p w:rsid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подпись</w:t>
      </w:r>
    </w:p>
    <w:p w:rsidR="00EB00A2" w:rsidRPr="00EB00A2" w:rsidRDefault="00EB00A2" w:rsidP="00EB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EB00A2" w:rsidRPr="00E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7"/>
    <w:rsid w:val="00887C43"/>
    <w:rsid w:val="00D60681"/>
    <w:rsid w:val="00EB00A2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93EB-D899-4A7F-8390-6D55F9E6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ROSTOK</cp:lastModifiedBy>
  <cp:revision>4</cp:revision>
  <dcterms:created xsi:type="dcterms:W3CDTF">2023-09-13T17:54:00Z</dcterms:created>
  <dcterms:modified xsi:type="dcterms:W3CDTF">2023-09-22T11:36:00Z</dcterms:modified>
</cp:coreProperties>
</file>