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76" w:rsidRPr="00B636B9" w:rsidRDefault="00792E76" w:rsidP="00B636B9">
      <w:pPr>
        <w:shd w:val="clear" w:color="auto" w:fill="FFFFFF"/>
        <w:spacing w:after="0" w:line="300" w:lineRule="atLeast"/>
        <w:jc w:val="center"/>
        <w:outlineLvl w:val="1"/>
        <w:rPr>
          <w:rFonts w:ascii="Times New Roman" w:eastAsia="Times New Roman" w:hAnsi="Times New Roman" w:cs="Times New Roman"/>
          <w:b/>
          <w:bCs/>
          <w:color w:val="4D4D4D"/>
          <w:sz w:val="28"/>
          <w:szCs w:val="28"/>
          <w:lang w:eastAsia="ru-RU"/>
        </w:rPr>
      </w:pPr>
      <w:r w:rsidRPr="00B636B9">
        <w:rPr>
          <w:rFonts w:ascii="Times New Roman" w:eastAsia="Times New Roman" w:hAnsi="Times New Roman" w:cs="Times New Roman"/>
          <w:b/>
          <w:bCs/>
          <w:color w:val="4D4D4D"/>
          <w:sz w:val="28"/>
          <w:szCs w:val="28"/>
          <w:lang w:eastAsia="ru-RU"/>
        </w:rPr>
        <w:t xml:space="preserve">Письмо </w:t>
      </w:r>
      <w:proofErr w:type="spellStart"/>
      <w:r w:rsidRPr="00B636B9">
        <w:rPr>
          <w:rFonts w:ascii="Times New Roman" w:eastAsia="Times New Roman" w:hAnsi="Times New Roman" w:cs="Times New Roman"/>
          <w:b/>
          <w:bCs/>
          <w:color w:val="4D4D4D"/>
          <w:sz w:val="28"/>
          <w:szCs w:val="28"/>
          <w:lang w:eastAsia="ru-RU"/>
        </w:rPr>
        <w:t>Минобрнауки</w:t>
      </w:r>
      <w:proofErr w:type="spellEnd"/>
      <w:r w:rsidRPr="00B636B9">
        <w:rPr>
          <w:rFonts w:ascii="Times New Roman" w:eastAsia="Times New Roman" w:hAnsi="Times New Roman" w:cs="Times New Roman"/>
          <w:b/>
          <w:bCs/>
          <w:color w:val="4D4D4D"/>
          <w:sz w:val="28"/>
          <w:szCs w:val="28"/>
          <w:lang w:eastAsia="ru-RU"/>
        </w:rPr>
        <w:t xml:space="preserve"> России (Министерства образования и науки РФ) от 24 мая 2017 г. №07-2732 "Методические рекомендации по профилактике </w:t>
      </w:r>
      <w:proofErr w:type="spellStart"/>
      <w:r w:rsidRPr="00B636B9">
        <w:rPr>
          <w:rFonts w:ascii="Times New Roman" w:eastAsia="Times New Roman" w:hAnsi="Times New Roman" w:cs="Times New Roman"/>
          <w:b/>
          <w:bCs/>
          <w:color w:val="4D4D4D"/>
          <w:sz w:val="28"/>
          <w:szCs w:val="28"/>
          <w:lang w:eastAsia="ru-RU"/>
        </w:rPr>
        <w:t>зацепинга</w:t>
      </w:r>
      <w:proofErr w:type="spellEnd"/>
      <w:r w:rsidRPr="00B636B9">
        <w:rPr>
          <w:rFonts w:ascii="Times New Roman" w:eastAsia="Times New Roman" w:hAnsi="Times New Roman" w:cs="Times New Roman"/>
          <w:b/>
          <w:bCs/>
          <w:color w:val="4D4D4D"/>
          <w:sz w:val="28"/>
          <w:szCs w:val="28"/>
          <w:lang w:eastAsia="ru-RU"/>
        </w:rPr>
        <w:t xml:space="preserve"> среди несовершеннолетних"</w:t>
      </w:r>
    </w:p>
    <w:p w:rsidR="00792E76" w:rsidRPr="00B636B9" w:rsidRDefault="00792E76" w:rsidP="00B636B9">
      <w:pPr>
        <w:shd w:val="clear" w:color="auto" w:fill="FFFFFF"/>
        <w:spacing w:after="0" w:line="255"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17 июля 2017 </w:t>
      </w:r>
    </w:p>
    <w:p w:rsidR="00792E76" w:rsidRPr="00B636B9" w:rsidRDefault="00792E76" w:rsidP="00B636B9">
      <w:pPr>
        <w:shd w:val="clear" w:color="auto" w:fill="FFFFFF"/>
        <w:spacing w:after="0" w:line="255" w:lineRule="atLeast"/>
        <w:jc w:val="both"/>
        <w:rPr>
          <w:rFonts w:ascii="Times New Roman" w:eastAsia="Times New Roman" w:hAnsi="Times New Roman" w:cs="Times New Roman"/>
          <w:color w:val="000000"/>
          <w:sz w:val="28"/>
          <w:szCs w:val="28"/>
          <w:lang w:eastAsia="ru-RU"/>
        </w:rPr>
      </w:pPr>
      <w:bookmarkStart w:id="0" w:name="0"/>
      <w:bookmarkEnd w:id="0"/>
      <w:r w:rsidRPr="00B636B9">
        <w:rPr>
          <w:rFonts w:ascii="Times New Roman" w:eastAsia="Times New Roman" w:hAnsi="Times New Roman" w:cs="Times New Roman"/>
          <w:color w:val="000000"/>
          <w:sz w:val="28"/>
          <w:szCs w:val="28"/>
          <w:lang w:eastAsia="ru-RU"/>
        </w:rPr>
        <w:t xml:space="preserve">Департамент государственной политики в сфере защиты прав детей </w:t>
      </w:r>
      <w:proofErr w:type="spellStart"/>
      <w:r w:rsidRPr="00B636B9">
        <w:rPr>
          <w:rFonts w:ascii="Times New Roman" w:eastAsia="Times New Roman" w:hAnsi="Times New Roman" w:cs="Times New Roman"/>
          <w:color w:val="000000"/>
          <w:sz w:val="28"/>
          <w:szCs w:val="28"/>
          <w:lang w:eastAsia="ru-RU"/>
        </w:rPr>
        <w:t>Минобрнауки</w:t>
      </w:r>
      <w:proofErr w:type="spellEnd"/>
      <w:r w:rsidRPr="00B636B9">
        <w:rPr>
          <w:rFonts w:ascii="Times New Roman" w:eastAsia="Times New Roman" w:hAnsi="Times New Roman" w:cs="Times New Roman"/>
          <w:color w:val="000000"/>
          <w:sz w:val="28"/>
          <w:szCs w:val="28"/>
          <w:lang w:eastAsia="ru-RU"/>
        </w:rPr>
        <w:t xml:space="preserve"> России направляет для использования в работе </w:t>
      </w:r>
      <w:hyperlink r:id="rId5" w:anchor="1000" w:history="1">
        <w:r w:rsidRPr="00B636B9">
          <w:rPr>
            <w:rFonts w:ascii="Times New Roman" w:eastAsia="Times New Roman" w:hAnsi="Times New Roman" w:cs="Times New Roman"/>
            <w:color w:val="808080"/>
            <w:sz w:val="28"/>
            <w:szCs w:val="28"/>
            <w:bdr w:val="none" w:sz="0" w:space="0" w:color="auto" w:frame="1"/>
            <w:lang w:eastAsia="ru-RU"/>
          </w:rPr>
          <w:t>методические рекомендации</w:t>
        </w:r>
      </w:hyperlink>
      <w:r w:rsidRPr="00B636B9">
        <w:rPr>
          <w:rFonts w:ascii="Times New Roman" w:eastAsia="Times New Roman" w:hAnsi="Times New Roman" w:cs="Times New Roman"/>
          <w:color w:val="000000"/>
          <w:sz w:val="28"/>
          <w:szCs w:val="28"/>
          <w:lang w:eastAsia="ru-RU"/>
        </w:rPr>
        <w:t xml:space="preserve"> по профилактике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среди несовершеннолетних, разработанные во исполнение пункта 4 Протокола совещания у Заместителя Председателя Правительства Российской Федерации О.Ю. </w:t>
      </w:r>
      <w:proofErr w:type="spellStart"/>
      <w:r w:rsidRPr="00B636B9">
        <w:rPr>
          <w:rFonts w:ascii="Times New Roman" w:eastAsia="Times New Roman" w:hAnsi="Times New Roman" w:cs="Times New Roman"/>
          <w:color w:val="000000"/>
          <w:sz w:val="28"/>
          <w:szCs w:val="28"/>
          <w:lang w:eastAsia="ru-RU"/>
        </w:rPr>
        <w:t>Голодец</w:t>
      </w:r>
      <w:proofErr w:type="spellEnd"/>
      <w:r w:rsidRPr="00B636B9">
        <w:rPr>
          <w:rFonts w:ascii="Times New Roman" w:eastAsia="Times New Roman" w:hAnsi="Times New Roman" w:cs="Times New Roman"/>
          <w:color w:val="000000"/>
          <w:sz w:val="28"/>
          <w:szCs w:val="28"/>
          <w:lang w:eastAsia="ru-RU"/>
        </w:rPr>
        <w:t xml:space="preserve"> от 20 февраля 2017 г. N ОГ-П8-37пр.</w:t>
      </w:r>
    </w:p>
    <w:p w:rsidR="00792E76" w:rsidRPr="00B636B9" w:rsidRDefault="00792E76" w:rsidP="00B636B9">
      <w:pPr>
        <w:shd w:val="clear" w:color="auto" w:fill="FFFFFF"/>
        <w:spacing w:after="0" w:line="255"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Департамент просит разместить указанные </w:t>
      </w:r>
      <w:hyperlink r:id="rId6" w:anchor="1000" w:history="1">
        <w:r w:rsidRPr="00B636B9">
          <w:rPr>
            <w:rFonts w:ascii="Times New Roman" w:eastAsia="Times New Roman" w:hAnsi="Times New Roman" w:cs="Times New Roman"/>
            <w:color w:val="808080"/>
            <w:sz w:val="28"/>
            <w:szCs w:val="28"/>
            <w:bdr w:val="none" w:sz="0" w:space="0" w:color="auto" w:frame="1"/>
            <w:lang w:eastAsia="ru-RU"/>
          </w:rPr>
          <w:t>методические рекомендации</w:t>
        </w:r>
      </w:hyperlink>
      <w:r w:rsidRPr="00B636B9">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на сайтах образовательных организаций и провести просветительские мероприятия с родителями и обучающимися.</w:t>
      </w:r>
    </w:p>
    <w:p w:rsidR="00792E76" w:rsidRPr="00B636B9" w:rsidRDefault="00792E76" w:rsidP="00B636B9">
      <w:pPr>
        <w:shd w:val="clear" w:color="auto" w:fill="FFFFFF"/>
        <w:spacing w:after="0" w:line="255"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Приложение: на 49 л. в 1 экз.</w:t>
      </w:r>
    </w:p>
    <w:tbl>
      <w:tblPr>
        <w:tblW w:w="0" w:type="auto"/>
        <w:tblCellMar>
          <w:top w:w="15" w:type="dxa"/>
          <w:left w:w="15" w:type="dxa"/>
          <w:bottom w:w="15" w:type="dxa"/>
          <w:right w:w="15" w:type="dxa"/>
        </w:tblCellMar>
        <w:tblLook w:val="04A0" w:firstRow="1" w:lastRow="0" w:firstColumn="1" w:lastColumn="0" w:noHBand="0" w:noVBand="1"/>
      </w:tblPr>
      <w:tblGrid>
        <w:gridCol w:w="2918"/>
        <w:gridCol w:w="2918"/>
      </w:tblGrid>
      <w:tr w:rsidR="00792E76" w:rsidRPr="00B636B9" w:rsidTr="00792E76">
        <w:tc>
          <w:tcPr>
            <w:tcW w:w="2500" w:type="pct"/>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Директор Департамента </w:t>
            </w:r>
          </w:p>
        </w:tc>
        <w:tc>
          <w:tcPr>
            <w:tcW w:w="2500" w:type="pct"/>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Е.А. </w:t>
            </w:r>
            <w:proofErr w:type="spellStart"/>
            <w:r w:rsidRPr="00B636B9">
              <w:rPr>
                <w:rFonts w:ascii="Times New Roman" w:eastAsia="Times New Roman" w:hAnsi="Times New Roman" w:cs="Times New Roman"/>
                <w:color w:val="333333"/>
                <w:sz w:val="28"/>
                <w:szCs w:val="28"/>
                <w:lang w:eastAsia="ru-RU"/>
              </w:rPr>
              <w:t>Сильянов</w:t>
            </w:r>
            <w:proofErr w:type="spellEnd"/>
            <w:r w:rsidRPr="00B636B9">
              <w:rPr>
                <w:rFonts w:ascii="Times New Roman" w:eastAsia="Times New Roman" w:hAnsi="Times New Roman" w:cs="Times New Roman"/>
                <w:color w:val="333333"/>
                <w:sz w:val="28"/>
                <w:szCs w:val="28"/>
                <w:lang w:eastAsia="ru-RU"/>
              </w:rPr>
              <w:t xml:space="preserve"> </w:t>
            </w:r>
          </w:p>
        </w:tc>
      </w:tr>
    </w:tbl>
    <w:p w:rsidR="00792E76" w:rsidRPr="00B636B9" w:rsidRDefault="00792E76" w:rsidP="00B636B9">
      <w:pPr>
        <w:shd w:val="clear" w:color="auto" w:fill="FFFFFF"/>
        <w:spacing w:after="0" w:line="255"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Приложение</w:t>
      </w:r>
      <w:r w:rsidRPr="00B636B9">
        <w:rPr>
          <w:rFonts w:ascii="Times New Roman" w:eastAsia="Times New Roman" w:hAnsi="Times New Roman" w:cs="Times New Roman"/>
          <w:color w:val="000000"/>
          <w:sz w:val="28"/>
          <w:szCs w:val="28"/>
          <w:lang w:eastAsia="ru-RU"/>
        </w:rPr>
        <w:br/>
        <w:t xml:space="preserve">к </w:t>
      </w:r>
      <w:hyperlink r:id="rId7" w:anchor="0" w:history="1">
        <w:r w:rsidRPr="00B636B9">
          <w:rPr>
            <w:rFonts w:ascii="Times New Roman" w:eastAsia="Times New Roman" w:hAnsi="Times New Roman" w:cs="Times New Roman"/>
            <w:color w:val="808080"/>
            <w:sz w:val="28"/>
            <w:szCs w:val="28"/>
            <w:bdr w:val="none" w:sz="0" w:space="0" w:color="auto" w:frame="1"/>
            <w:lang w:eastAsia="ru-RU"/>
          </w:rPr>
          <w:t>письму</w:t>
        </w:r>
      </w:hyperlink>
      <w:r w:rsidRPr="00B636B9">
        <w:rPr>
          <w:rFonts w:ascii="Times New Roman" w:eastAsia="Times New Roman" w:hAnsi="Times New Roman" w:cs="Times New Roman"/>
          <w:color w:val="000000"/>
          <w:sz w:val="28"/>
          <w:szCs w:val="28"/>
          <w:lang w:eastAsia="ru-RU"/>
        </w:rPr>
        <w:t xml:space="preserve"> от 24 мая 2017 г. N 07-2732</w:t>
      </w:r>
    </w:p>
    <w:p w:rsidR="00B636B9" w:rsidRDefault="00B636B9" w:rsidP="00B636B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p>
    <w:p w:rsidR="00792E76" w:rsidRPr="00B636B9" w:rsidRDefault="00792E76" w:rsidP="00B636B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Методические рекомендации</w:t>
      </w:r>
      <w:r w:rsidRPr="00B636B9">
        <w:rPr>
          <w:rFonts w:ascii="Times New Roman" w:eastAsia="Times New Roman" w:hAnsi="Times New Roman" w:cs="Times New Roman"/>
          <w:b/>
          <w:bCs/>
          <w:color w:val="333333"/>
          <w:sz w:val="28"/>
          <w:szCs w:val="28"/>
          <w:lang w:eastAsia="ru-RU"/>
        </w:rPr>
        <w:br/>
        <w:t xml:space="preserve">по профилактике </w:t>
      </w:r>
      <w:proofErr w:type="spellStart"/>
      <w:r w:rsidRPr="00B636B9">
        <w:rPr>
          <w:rFonts w:ascii="Times New Roman" w:eastAsia="Times New Roman" w:hAnsi="Times New Roman" w:cs="Times New Roman"/>
          <w:b/>
          <w:bCs/>
          <w:color w:val="333333"/>
          <w:sz w:val="28"/>
          <w:szCs w:val="28"/>
          <w:lang w:eastAsia="ru-RU"/>
        </w:rPr>
        <w:t>зацепинга</w:t>
      </w:r>
      <w:proofErr w:type="spellEnd"/>
      <w:r w:rsidRPr="00B636B9">
        <w:rPr>
          <w:rFonts w:ascii="Times New Roman" w:eastAsia="Times New Roman" w:hAnsi="Times New Roman" w:cs="Times New Roman"/>
          <w:b/>
          <w:bCs/>
          <w:color w:val="333333"/>
          <w:sz w:val="28"/>
          <w:szCs w:val="28"/>
          <w:lang w:eastAsia="ru-RU"/>
        </w:rPr>
        <w:t xml:space="preserve"> среди несовершеннолетних</w:t>
      </w:r>
    </w:p>
    <w:p w:rsidR="00792E76" w:rsidRPr="00B636B9" w:rsidRDefault="00792E76" w:rsidP="00B636B9">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Введение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Проблемы, связанные с </w:t>
      </w:r>
      <w:proofErr w:type="spellStart"/>
      <w:r w:rsidRPr="00B636B9">
        <w:rPr>
          <w:rFonts w:ascii="Times New Roman" w:eastAsia="Times New Roman" w:hAnsi="Times New Roman" w:cs="Times New Roman"/>
          <w:color w:val="000000"/>
          <w:sz w:val="28"/>
          <w:szCs w:val="28"/>
          <w:lang w:eastAsia="ru-RU"/>
        </w:rPr>
        <w:t>девиантным</w:t>
      </w:r>
      <w:proofErr w:type="spellEnd"/>
      <w:r w:rsidRPr="00B636B9">
        <w:rPr>
          <w:rFonts w:ascii="Times New Roman" w:eastAsia="Times New Roman" w:hAnsi="Times New Roman" w:cs="Times New Roman"/>
          <w:color w:val="000000"/>
          <w:sz w:val="28"/>
          <w:szCs w:val="28"/>
          <w:lang w:eastAsia="ru-RU"/>
        </w:rPr>
        <w:t xml:space="preserve"> поведением подростков, привлекают особое внимание ученых.</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зарубежной социальной психологии проблема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рассматривалась в рамках традиционных теоретических ориентаций: </w:t>
      </w:r>
      <w:proofErr w:type="spellStart"/>
      <w:r w:rsidRPr="00B636B9">
        <w:rPr>
          <w:rFonts w:ascii="Times New Roman" w:eastAsia="Times New Roman" w:hAnsi="Times New Roman" w:cs="Times New Roman"/>
          <w:color w:val="000000"/>
          <w:sz w:val="28"/>
          <w:szCs w:val="28"/>
          <w:lang w:eastAsia="ru-RU"/>
        </w:rPr>
        <w:t>необихевиористской</w:t>
      </w:r>
      <w:proofErr w:type="spellEnd"/>
      <w:r w:rsidRPr="00B636B9">
        <w:rPr>
          <w:rFonts w:ascii="Times New Roman" w:eastAsia="Times New Roman" w:hAnsi="Times New Roman" w:cs="Times New Roman"/>
          <w:color w:val="000000"/>
          <w:sz w:val="28"/>
          <w:szCs w:val="28"/>
          <w:lang w:eastAsia="ru-RU"/>
        </w:rPr>
        <w:t xml:space="preserve"> (Н. Миллер, Д. </w:t>
      </w:r>
      <w:proofErr w:type="spellStart"/>
      <w:r w:rsidRPr="00B636B9">
        <w:rPr>
          <w:rFonts w:ascii="Times New Roman" w:eastAsia="Times New Roman" w:hAnsi="Times New Roman" w:cs="Times New Roman"/>
          <w:color w:val="000000"/>
          <w:sz w:val="28"/>
          <w:szCs w:val="28"/>
          <w:lang w:eastAsia="ru-RU"/>
        </w:rPr>
        <w:t>Доллард</w:t>
      </w:r>
      <w:proofErr w:type="spellEnd"/>
      <w:r w:rsidRPr="00B636B9">
        <w:rPr>
          <w:rFonts w:ascii="Times New Roman" w:eastAsia="Times New Roman" w:hAnsi="Times New Roman" w:cs="Times New Roman"/>
          <w:color w:val="000000"/>
          <w:sz w:val="28"/>
          <w:szCs w:val="28"/>
          <w:lang w:eastAsia="ru-RU"/>
        </w:rPr>
        <w:t>, А. Бандура), психоаналитической (Т. </w:t>
      </w:r>
      <w:proofErr w:type="spellStart"/>
      <w:r w:rsidRPr="00B636B9">
        <w:rPr>
          <w:rFonts w:ascii="Times New Roman" w:eastAsia="Times New Roman" w:hAnsi="Times New Roman" w:cs="Times New Roman"/>
          <w:color w:val="000000"/>
          <w:sz w:val="28"/>
          <w:szCs w:val="28"/>
          <w:lang w:eastAsia="ru-RU"/>
        </w:rPr>
        <w:t>Адорно</w:t>
      </w:r>
      <w:proofErr w:type="spellEnd"/>
      <w:r w:rsidRPr="00B636B9">
        <w:rPr>
          <w:rFonts w:ascii="Times New Roman" w:eastAsia="Times New Roman" w:hAnsi="Times New Roman" w:cs="Times New Roman"/>
          <w:color w:val="000000"/>
          <w:sz w:val="28"/>
          <w:szCs w:val="28"/>
          <w:lang w:eastAsia="ru-RU"/>
        </w:rPr>
        <w:t>, В. </w:t>
      </w:r>
      <w:proofErr w:type="spellStart"/>
      <w:r w:rsidRPr="00B636B9">
        <w:rPr>
          <w:rFonts w:ascii="Times New Roman" w:eastAsia="Times New Roman" w:hAnsi="Times New Roman" w:cs="Times New Roman"/>
          <w:color w:val="000000"/>
          <w:sz w:val="28"/>
          <w:szCs w:val="28"/>
          <w:lang w:eastAsia="ru-RU"/>
        </w:rPr>
        <w:t>Шутц</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когнитивистской</w:t>
      </w:r>
      <w:proofErr w:type="spellEnd"/>
      <w:r w:rsidRPr="00B636B9">
        <w:rPr>
          <w:rFonts w:ascii="Times New Roman" w:eastAsia="Times New Roman" w:hAnsi="Times New Roman" w:cs="Times New Roman"/>
          <w:color w:val="000000"/>
          <w:sz w:val="28"/>
          <w:szCs w:val="28"/>
          <w:lang w:eastAsia="ru-RU"/>
        </w:rPr>
        <w:t xml:space="preserve"> (С. </w:t>
      </w:r>
      <w:proofErr w:type="spellStart"/>
      <w:r w:rsidRPr="00B636B9">
        <w:rPr>
          <w:rFonts w:ascii="Times New Roman" w:eastAsia="Times New Roman" w:hAnsi="Times New Roman" w:cs="Times New Roman"/>
          <w:color w:val="000000"/>
          <w:sz w:val="28"/>
          <w:szCs w:val="28"/>
          <w:lang w:eastAsia="ru-RU"/>
        </w:rPr>
        <w:t>Аш</w:t>
      </w:r>
      <w:proofErr w:type="spellEnd"/>
      <w:r w:rsidRPr="00B636B9">
        <w:rPr>
          <w:rFonts w:ascii="Times New Roman" w:eastAsia="Times New Roman" w:hAnsi="Times New Roman" w:cs="Times New Roman"/>
          <w:color w:val="000000"/>
          <w:sz w:val="28"/>
          <w:szCs w:val="28"/>
          <w:lang w:eastAsia="ru-RU"/>
        </w:rPr>
        <w:t>, Д. </w:t>
      </w:r>
      <w:proofErr w:type="spellStart"/>
      <w:r w:rsidRPr="00B636B9">
        <w:rPr>
          <w:rFonts w:ascii="Times New Roman" w:eastAsia="Times New Roman" w:hAnsi="Times New Roman" w:cs="Times New Roman"/>
          <w:color w:val="000000"/>
          <w:sz w:val="28"/>
          <w:szCs w:val="28"/>
          <w:lang w:eastAsia="ru-RU"/>
        </w:rPr>
        <w:t>Креч</w:t>
      </w:r>
      <w:proofErr w:type="spellEnd"/>
      <w:r w:rsidRPr="00B636B9">
        <w:rPr>
          <w:rFonts w:ascii="Times New Roman" w:eastAsia="Times New Roman" w:hAnsi="Times New Roman" w:cs="Times New Roman"/>
          <w:color w:val="000000"/>
          <w:sz w:val="28"/>
          <w:szCs w:val="28"/>
          <w:lang w:eastAsia="ru-RU"/>
        </w:rPr>
        <w:t>, Р. </w:t>
      </w:r>
      <w:proofErr w:type="spellStart"/>
      <w:r w:rsidRPr="00B636B9">
        <w:rPr>
          <w:rFonts w:ascii="Times New Roman" w:eastAsia="Times New Roman" w:hAnsi="Times New Roman" w:cs="Times New Roman"/>
          <w:color w:val="000000"/>
          <w:sz w:val="28"/>
          <w:szCs w:val="28"/>
          <w:lang w:eastAsia="ru-RU"/>
        </w:rPr>
        <w:t>Крачфилд</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интеракционистской</w:t>
      </w:r>
      <w:proofErr w:type="spellEnd"/>
      <w:r w:rsidRPr="00B636B9">
        <w:rPr>
          <w:rFonts w:ascii="Times New Roman" w:eastAsia="Times New Roman" w:hAnsi="Times New Roman" w:cs="Times New Roman"/>
          <w:color w:val="000000"/>
          <w:sz w:val="28"/>
          <w:szCs w:val="28"/>
          <w:lang w:eastAsia="ru-RU"/>
        </w:rPr>
        <w:t xml:space="preserve"> (И. </w:t>
      </w:r>
      <w:proofErr w:type="spellStart"/>
      <w:r w:rsidRPr="00B636B9">
        <w:rPr>
          <w:rFonts w:ascii="Times New Roman" w:eastAsia="Times New Roman" w:hAnsi="Times New Roman" w:cs="Times New Roman"/>
          <w:color w:val="000000"/>
          <w:sz w:val="28"/>
          <w:szCs w:val="28"/>
          <w:lang w:eastAsia="ru-RU"/>
        </w:rPr>
        <w:t>Гоффман</w:t>
      </w:r>
      <w:proofErr w:type="spellEnd"/>
      <w:r w:rsidRPr="00B636B9">
        <w:rPr>
          <w:rFonts w:ascii="Times New Roman" w:eastAsia="Times New Roman" w:hAnsi="Times New Roman" w:cs="Times New Roman"/>
          <w:color w:val="000000"/>
          <w:sz w:val="28"/>
          <w:szCs w:val="28"/>
          <w:lang w:eastAsia="ru-RU"/>
        </w:rPr>
        <w:t>, Т. </w:t>
      </w:r>
      <w:proofErr w:type="spellStart"/>
      <w:r w:rsidRPr="00B636B9">
        <w:rPr>
          <w:rFonts w:ascii="Times New Roman" w:eastAsia="Times New Roman" w:hAnsi="Times New Roman" w:cs="Times New Roman"/>
          <w:color w:val="000000"/>
          <w:sz w:val="28"/>
          <w:szCs w:val="28"/>
          <w:lang w:eastAsia="ru-RU"/>
        </w:rPr>
        <w:t>Шибутани</w:t>
      </w:r>
      <w:proofErr w:type="spellEnd"/>
      <w:r w:rsidRPr="00B636B9">
        <w:rPr>
          <w:rFonts w:ascii="Times New Roman" w:eastAsia="Times New Roman" w:hAnsi="Times New Roman" w:cs="Times New Roman"/>
          <w:color w:val="000000"/>
          <w:sz w:val="28"/>
          <w:szCs w:val="28"/>
          <w:lang w:eastAsia="ru-RU"/>
        </w:rPr>
        <w:t xml:space="preserve">). Среди современных теорий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зарубежной социальной психологии стоит отметить концепцию социальных отклонений Р. </w:t>
      </w:r>
      <w:proofErr w:type="spellStart"/>
      <w:r w:rsidRPr="00B636B9">
        <w:rPr>
          <w:rFonts w:ascii="Times New Roman" w:eastAsia="Times New Roman" w:hAnsi="Times New Roman" w:cs="Times New Roman"/>
          <w:color w:val="000000"/>
          <w:sz w:val="28"/>
          <w:szCs w:val="28"/>
          <w:lang w:eastAsia="ru-RU"/>
        </w:rPr>
        <w:t>Харре</w:t>
      </w:r>
      <w:proofErr w:type="spellEnd"/>
      <w:r w:rsidRPr="00B636B9">
        <w:rPr>
          <w:rFonts w:ascii="Times New Roman" w:eastAsia="Times New Roman" w:hAnsi="Times New Roman" w:cs="Times New Roman"/>
          <w:color w:val="000000"/>
          <w:sz w:val="28"/>
          <w:szCs w:val="28"/>
          <w:lang w:eastAsia="ru-RU"/>
        </w:rPr>
        <w:t xml:space="preserve"> и теорию поведения добровольного риска С. </w:t>
      </w:r>
      <w:proofErr w:type="spellStart"/>
      <w:r w:rsidRPr="00B636B9">
        <w:rPr>
          <w:rFonts w:ascii="Times New Roman" w:eastAsia="Times New Roman" w:hAnsi="Times New Roman" w:cs="Times New Roman"/>
          <w:color w:val="000000"/>
          <w:sz w:val="28"/>
          <w:szCs w:val="28"/>
          <w:lang w:eastAsia="ru-RU"/>
        </w:rPr>
        <w:t>Линга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отечественной социальной психологии изучение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связано с исследованием социально-психологических характеристик групп подростков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их групповых потребностей, норм, ценностей (Г.С. Прыгин, И.В. Севастьянова, С.В. </w:t>
      </w:r>
      <w:proofErr w:type="spellStart"/>
      <w:r w:rsidRPr="00B636B9">
        <w:rPr>
          <w:rFonts w:ascii="Times New Roman" w:eastAsia="Times New Roman" w:hAnsi="Times New Roman" w:cs="Times New Roman"/>
          <w:color w:val="000000"/>
          <w:sz w:val="28"/>
          <w:szCs w:val="28"/>
          <w:lang w:eastAsia="ru-RU"/>
        </w:rPr>
        <w:t>Тачина</w:t>
      </w:r>
      <w:proofErr w:type="spellEnd"/>
      <w:r w:rsidRPr="00B636B9">
        <w:rPr>
          <w:rFonts w:ascii="Times New Roman" w:eastAsia="Times New Roman" w:hAnsi="Times New Roman" w:cs="Times New Roman"/>
          <w:color w:val="000000"/>
          <w:sz w:val="28"/>
          <w:szCs w:val="28"/>
          <w:lang w:eastAsia="ru-RU"/>
        </w:rPr>
        <w:t>, Е.А. </w:t>
      </w:r>
      <w:proofErr w:type="spellStart"/>
      <w:r w:rsidRPr="00B636B9">
        <w:rPr>
          <w:rFonts w:ascii="Times New Roman" w:eastAsia="Times New Roman" w:hAnsi="Times New Roman" w:cs="Times New Roman"/>
          <w:color w:val="000000"/>
          <w:sz w:val="28"/>
          <w:szCs w:val="28"/>
          <w:lang w:eastAsia="ru-RU"/>
        </w:rPr>
        <w:t>Парыгина</w:t>
      </w:r>
      <w:proofErr w:type="spellEnd"/>
      <w:r w:rsidRPr="00B636B9">
        <w:rPr>
          <w:rFonts w:ascii="Times New Roman" w:eastAsia="Times New Roman" w:hAnsi="Times New Roman" w:cs="Times New Roman"/>
          <w:color w:val="000000"/>
          <w:sz w:val="28"/>
          <w:szCs w:val="28"/>
          <w:lang w:eastAsia="ru-RU"/>
        </w:rPr>
        <w:t xml:space="preserve">). Индивидуальным характеристикам членов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 подростков посвящены эмпирические исследования Г.И. </w:t>
      </w:r>
      <w:proofErr w:type="spellStart"/>
      <w:r w:rsidRPr="00B636B9">
        <w:rPr>
          <w:rFonts w:ascii="Times New Roman" w:eastAsia="Times New Roman" w:hAnsi="Times New Roman" w:cs="Times New Roman"/>
          <w:color w:val="000000"/>
          <w:sz w:val="28"/>
          <w:szCs w:val="28"/>
          <w:lang w:eastAsia="ru-RU"/>
        </w:rPr>
        <w:t>Забрянского</w:t>
      </w:r>
      <w:proofErr w:type="spellEnd"/>
      <w:r w:rsidRPr="00B636B9">
        <w:rPr>
          <w:rFonts w:ascii="Times New Roman" w:eastAsia="Times New Roman" w:hAnsi="Times New Roman" w:cs="Times New Roman"/>
          <w:color w:val="000000"/>
          <w:sz w:val="28"/>
          <w:szCs w:val="28"/>
          <w:lang w:eastAsia="ru-RU"/>
        </w:rPr>
        <w:t>, Р.Х. Шакурова, О.А. Селивановой и С.А. </w:t>
      </w:r>
      <w:proofErr w:type="spellStart"/>
      <w:r w:rsidRPr="00B636B9">
        <w:rPr>
          <w:rFonts w:ascii="Times New Roman" w:eastAsia="Times New Roman" w:hAnsi="Times New Roman" w:cs="Times New Roman"/>
          <w:color w:val="000000"/>
          <w:sz w:val="28"/>
          <w:szCs w:val="28"/>
          <w:lang w:eastAsia="ru-RU"/>
        </w:rPr>
        <w:t>Беличевой</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Однако и в отечественной и в зарубежной психологии при исследовании учеными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форм поведения.</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Основные противоречия личности в подростковом возрасте: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между потребностью проявить самостоятельность и реальными возможностями ее осуществления;</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подросток считает себя взрослым, оставаясь по своим реальным силам ребенком ("Я сам взрослый, а поэтому взрослым не доверяю и они мне не указ");</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подросток больше всего нуждается в </w:t>
      </w:r>
      <w:proofErr w:type="spellStart"/>
      <w:r w:rsidRPr="00B636B9">
        <w:rPr>
          <w:rFonts w:ascii="Times New Roman" w:eastAsia="Times New Roman" w:hAnsi="Times New Roman" w:cs="Times New Roman"/>
          <w:color w:val="000000"/>
          <w:sz w:val="28"/>
          <w:szCs w:val="28"/>
          <w:lang w:eastAsia="ru-RU"/>
        </w:rPr>
        <w:t>референтной</w:t>
      </w:r>
      <w:proofErr w:type="spellEnd"/>
      <w:r w:rsidRPr="00B636B9">
        <w:rPr>
          <w:rFonts w:ascii="Times New Roman" w:eastAsia="Times New Roman" w:hAnsi="Times New Roman" w:cs="Times New Roman"/>
          <w:color w:val="000000"/>
          <w:sz w:val="28"/>
          <w:szCs w:val="28"/>
          <w:lang w:eastAsia="ru-RU"/>
        </w:rPr>
        <w:t xml:space="preserve">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у подростков. В настоящее время наблюдается возрастание именно экстремальных форм поведения среди подростков.</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w:t>
      </w:r>
      <w:proofErr w:type="gramStart"/>
      <w:r w:rsidRPr="00B636B9">
        <w:rPr>
          <w:rFonts w:ascii="Times New Roman" w:eastAsia="Times New Roman" w:hAnsi="Times New Roman" w:cs="Times New Roman"/>
          <w:color w:val="000000"/>
          <w:sz w:val="28"/>
          <w:szCs w:val="28"/>
          <w:lang w:eastAsia="ru-RU"/>
        </w:rPr>
        <w:t>стороны</w:t>
      </w:r>
      <w:proofErr w:type="gramEnd"/>
      <w:r w:rsidRPr="00B636B9">
        <w:rPr>
          <w:rFonts w:ascii="Times New Roman" w:eastAsia="Times New Roman" w:hAnsi="Times New Roman" w:cs="Times New Roman"/>
          <w:color w:val="000000"/>
          <w:sz w:val="28"/>
          <w:szCs w:val="28"/>
          <w:lang w:eastAsia="ru-RU"/>
        </w:rPr>
        <w:t xml:space="preserve"> как исследователей, так и практиков (педагогов, психологов, сотрудников социальных и образовательных учреждений).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Таким образом, возникает </w:t>
      </w:r>
      <w:proofErr w:type="gramStart"/>
      <w:r w:rsidRPr="00B636B9">
        <w:rPr>
          <w:rFonts w:ascii="Times New Roman" w:eastAsia="Times New Roman" w:hAnsi="Times New Roman" w:cs="Times New Roman"/>
          <w:color w:val="000000"/>
          <w:sz w:val="28"/>
          <w:szCs w:val="28"/>
          <w:lang w:eastAsia="ru-RU"/>
        </w:rPr>
        <w:t>задача</w:t>
      </w:r>
      <w:proofErr w:type="gramEnd"/>
      <w:r w:rsidRPr="00B636B9">
        <w:rPr>
          <w:rFonts w:ascii="Times New Roman" w:eastAsia="Times New Roman" w:hAnsi="Times New Roman" w:cs="Times New Roman"/>
          <w:color w:val="000000"/>
          <w:sz w:val="28"/>
          <w:szCs w:val="28"/>
          <w:lang w:eastAsia="ru-RU"/>
        </w:rPr>
        <w:t xml:space="preserve"> как исследования самого экстремального поведения подростков, так и поиска наиболее эффективных методов психолого-педагогического воздействия, направленных на профилактику экстремальных форм поведения в подростковой среде.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Методические рекомендации по профилактике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среди несовершеннолетних (далее - методические рекомендации) отражают современные представления о таких экстремальных развлечениях несовершеннолетних как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трейнсерфинг</w:t>
      </w:r>
      <w:proofErr w:type="spellEnd"/>
      <w:r w:rsidRPr="00B636B9">
        <w:rPr>
          <w:rFonts w:ascii="Times New Roman" w:eastAsia="Times New Roman" w:hAnsi="Times New Roman" w:cs="Times New Roman"/>
          <w:color w:val="000000"/>
          <w:sz w:val="28"/>
          <w:szCs w:val="28"/>
          <w:lang w:eastAsia="ru-RU"/>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792E76" w:rsidRPr="00B636B9" w:rsidRDefault="00792E76" w:rsidP="00B636B9">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 xml:space="preserve">1. Экстремальные формы поведения подростков: </w:t>
      </w:r>
      <w:proofErr w:type="spellStart"/>
      <w:r w:rsidRPr="00B636B9">
        <w:rPr>
          <w:rFonts w:ascii="Times New Roman" w:eastAsia="Times New Roman" w:hAnsi="Times New Roman" w:cs="Times New Roman"/>
          <w:b/>
          <w:bCs/>
          <w:color w:val="333333"/>
          <w:sz w:val="28"/>
          <w:szCs w:val="28"/>
          <w:lang w:eastAsia="ru-RU"/>
        </w:rPr>
        <w:t>зацепинг</w:t>
      </w:r>
      <w:proofErr w:type="spellEnd"/>
      <w:r w:rsidRPr="00B636B9">
        <w:rPr>
          <w:rFonts w:ascii="Times New Roman" w:eastAsia="Times New Roman" w:hAnsi="Times New Roman" w:cs="Times New Roman"/>
          <w:b/>
          <w:bCs/>
          <w:color w:val="333333"/>
          <w:sz w:val="28"/>
          <w:szCs w:val="28"/>
          <w:lang w:eastAsia="ru-RU"/>
        </w:rPr>
        <w:t xml:space="preserve">, </w:t>
      </w:r>
      <w:proofErr w:type="spellStart"/>
      <w:r w:rsidRPr="00B636B9">
        <w:rPr>
          <w:rFonts w:ascii="Times New Roman" w:eastAsia="Times New Roman" w:hAnsi="Times New Roman" w:cs="Times New Roman"/>
          <w:b/>
          <w:bCs/>
          <w:color w:val="333333"/>
          <w:sz w:val="28"/>
          <w:szCs w:val="28"/>
          <w:lang w:eastAsia="ru-RU"/>
        </w:rPr>
        <w:t>трейнсерфинг</w:t>
      </w:r>
      <w:proofErr w:type="spellEnd"/>
    </w:p>
    <w:p w:rsidR="00792E76" w:rsidRPr="00B636B9" w:rsidRDefault="00792E76" w:rsidP="00B636B9">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lastRenderedPageBreak/>
        <w:t xml:space="preserve">1.1. Особенности социальных групп подростков с </w:t>
      </w:r>
      <w:proofErr w:type="spellStart"/>
      <w:r w:rsidRPr="00B636B9">
        <w:rPr>
          <w:rFonts w:ascii="Times New Roman" w:eastAsia="Times New Roman" w:hAnsi="Times New Roman" w:cs="Times New Roman"/>
          <w:b/>
          <w:bCs/>
          <w:color w:val="333333"/>
          <w:sz w:val="28"/>
          <w:szCs w:val="28"/>
          <w:lang w:eastAsia="ru-RU"/>
        </w:rPr>
        <w:t>девиантной</w:t>
      </w:r>
      <w:proofErr w:type="spellEnd"/>
      <w:r w:rsidRPr="00B636B9">
        <w:rPr>
          <w:rFonts w:ascii="Times New Roman" w:eastAsia="Times New Roman" w:hAnsi="Times New Roman" w:cs="Times New Roman"/>
          <w:b/>
          <w:bCs/>
          <w:color w:val="333333"/>
          <w:sz w:val="28"/>
          <w:szCs w:val="28"/>
          <w:lang w:eastAsia="ru-RU"/>
        </w:rPr>
        <w:t xml:space="preserve"> ориентацией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проблеме подростковых групп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w:t>
      </w:r>
      <w:proofErr w:type="spellStart"/>
      <w:r w:rsidRPr="00B636B9">
        <w:rPr>
          <w:rFonts w:ascii="Times New Roman" w:eastAsia="Times New Roman" w:hAnsi="Times New Roman" w:cs="Times New Roman"/>
          <w:color w:val="000000"/>
          <w:sz w:val="28"/>
          <w:szCs w:val="28"/>
          <w:lang w:eastAsia="ru-RU"/>
        </w:rPr>
        <w:t>Фрустрированная</w:t>
      </w:r>
      <w:proofErr w:type="spellEnd"/>
      <w:r w:rsidRPr="00B636B9">
        <w:rPr>
          <w:rFonts w:ascii="Times New Roman" w:eastAsia="Times New Roman" w:hAnsi="Times New Roman" w:cs="Times New Roman"/>
          <w:color w:val="000000"/>
          <w:sz w:val="28"/>
          <w:szCs w:val="28"/>
          <w:lang w:eastAsia="ru-RU"/>
        </w:rPr>
        <w:t xml:space="preserve"> потребность быть значимым в своей </w:t>
      </w:r>
      <w:proofErr w:type="spellStart"/>
      <w:r w:rsidRPr="00B636B9">
        <w:rPr>
          <w:rFonts w:ascii="Times New Roman" w:eastAsia="Times New Roman" w:hAnsi="Times New Roman" w:cs="Times New Roman"/>
          <w:color w:val="000000"/>
          <w:sz w:val="28"/>
          <w:szCs w:val="28"/>
          <w:lang w:eastAsia="ru-RU"/>
        </w:rPr>
        <w:t>референтной</w:t>
      </w:r>
      <w:proofErr w:type="spellEnd"/>
      <w:r w:rsidRPr="00B636B9">
        <w:rPr>
          <w:rFonts w:ascii="Times New Roman" w:eastAsia="Times New Roman" w:hAnsi="Times New Roman" w:cs="Times New Roman"/>
          <w:color w:val="000000"/>
          <w:sz w:val="28"/>
          <w:szCs w:val="28"/>
          <w:lang w:eastAsia="ru-RU"/>
        </w:rPr>
        <w:t xml:space="preserve"> группе может вызвать серьезные отклонения в социализации и личностном росте. Ориентация на нормы группы и стремление им соответствовать повышают </w:t>
      </w:r>
      <w:proofErr w:type="spellStart"/>
      <w:r w:rsidRPr="00B636B9">
        <w:rPr>
          <w:rFonts w:ascii="Times New Roman" w:eastAsia="Times New Roman" w:hAnsi="Times New Roman" w:cs="Times New Roman"/>
          <w:color w:val="000000"/>
          <w:sz w:val="28"/>
          <w:szCs w:val="28"/>
          <w:lang w:eastAsia="ru-RU"/>
        </w:rPr>
        <w:t>конформность</w:t>
      </w:r>
      <w:proofErr w:type="spellEnd"/>
      <w:r w:rsidRPr="00B636B9">
        <w:rPr>
          <w:rFonts w:ascii="Times New Roman" w:eastAsia="Times New Roman" w:hAnsi="Times New Roman" w:cs="Times New Roman"/>
          <w:color w:val="000000"/>
          <w:sz w:val="28"/>
          <w:szCs w:val="28"/>
          <w:lang w:eastAsia="ru-RU"/>
        </w:rPr>
        <w:t xml:space="preserve">.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 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proofErr w:type="spellStart"/>
      <w:r w:rsidRPr="00B636B9">
        <w:rPr>
          <w:rFonts w:ascii="Times New Roman" w:eastAsia="Times New Roman" w:hAnsi="Times New Roman" w:cs="Times New Roman"/>
          <w:color w:val="000000"/>
          <w:sz w:val="28"/>
          <w:szCs w:val="28"/>
          <w:lang w:eastAsia="ru-RU"/>
        </w:rPr>
        <w:t>просоциальным</w:t>
      </w:r>
      <w:proofErr w:type="spellEnd"/>
      <w:r w:rsidRPr="00B636B9">
        <w:rPr>
          <w:rFonts w:ascii="Times New Roman" w:eastAsia="Times New Roman" w:hAnsi="Times New Roman" w:cs="Times New Roman"/>
          <w:color w:val="000000"/>
          <w:sz w:val="28"/>
          <w:szCs w:val="28"/>
          <w:lang w:eastAsia="ru-RU"/>
        </w:rPr>
        <w:t xml:space="preserve">, так и антисоциальным, </w:t>
      </w:r>
      <w:proofErr w:type="spellStart"/>
      <w:r w:rsidRPr="00B636B9">
        <w:rPr>
          <w:rFonts w:ascii="Times New Roman" w:eastAsia="Times New Roman" w:hAnsi="Times New Roman" w:cs="Times New Roman"/>
          <w:color w:val="000000"/>
          <w:sz w:val="28"/>
          <w:szCs w:val="28"/>
          <w:lang w:eastAsia="ru-RU"/>
        </w:rPr>
        <w:t>девиантным</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Такое же мнение высказывает Г.И. </w:t>
      </w:r>
      <w:proofErr w:type="spellStart"/>
      <w:r w:rsidRPr="00B636B9">
        <w:rPr>
          <w:rFonts w:ascii="Times New Roman" w:eastAsia="Times New Roman" w:hAnsi="Times New Roman" w:cs="Times New Roman"/>
          <w:color w:val="000000"/>
          <w:sz w:val="28"/>
          <w:szCs w:val="28"/>
          <w:lang w:eastAsia="ru-RU"/>
        </w:rPr>
        <w:t>Забрянский</w:t>
      </w:r>
      <w:proofErr w:type="spellEnd"/>
      <w:r w:rsidRPr="00B636B9">
        <w:rPr>
          <w:rFonts w:ascii="Times New Roman" w:eastAsia="Times New Roman" w:hAnsi="Times New Roman" w:cs="Times New Roman"/>
          <w:color w:val="000000"/>
          <w:sz w:val="28"/>
          <w:szCs w:val="28"/>
          <w:lang w:eastAsia="ru-RU"/>
        </w:rPr>
        <w:t>.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Обстоятельный анализ социальных групп подростков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проведен Т.Д. Владимировой, которая выявила следующие аспекты поведения подростков в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группах. </w:t>
      </w:r>
      <w:proofErr w:type="gramStart"/>
      <w:r w:rsidRPr="00B636B9">
        <w:rPr>
          <w:rFonts w:ascii="Times New Roman" w:eastAsia="Times New Roman" w:hAnsi="Times New Roman" w:cs="Times New Roman"/>
          <w:color w:val="000000"/>
          <w:sz w:val="28"/>
          <w:szCs w:val="28"/>
          <w:lang w:eastAsia="ru-RU"/>
        </w:rPr>
        <w:t>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w:t>
      </w:r>
      <w:proofErr w:type="gramEnd"/>
      <w:r w:rsidRPr="00B636B9">
        <w:rPr>
          <w:rFonts w:ascii="Times New Roman" w:eastAsia="Times New Roman" w:hAnsi="Times New Roman" w:cs="Times New Roman"/>
          <w:color w:val="000000"/>
          <w:sz w:val="28"/>
          <w:szCs w:val="28"/>
          <w:lang w:eastAsia="ru-RU"/>
        </w:rPr>
        <w:t xml:space="preserve"> И на этом фоне активно и </w:t>
      </w:r>
      <w:r w:rsidRPr="00B636B9">
        <w:rPr>
          <w:rFonts w:ascii="Times New Roman" w:eastAsia="Times New Roman" w:hAnsi="Times New Roman" w:cs="Times New Roman"/>
          <w:color w:val="000000"/>
          <w:sz w:val="28"/>
          <w:szCs w:val="28"/>
          <w:lang w:eastAsia="ru-RU"/>
        </w:rPr>
        <w:lastRenderedPageBreak/>
        <w:t xml:space="preserve">целенаправленно действуют различные группировки. </w:t>
      </w:r>
      <w:proofErr w:type="gramStart"/>
      <w:r w:rsidRPr="00B636B9">
        <w:rPr>
          <w:rFonts w:ascii="Times New Roman" w:eastAsia="Times New Roman" w:hAnsi="Times New Roman" w:cs="Times New Roman"/>
          <w:color w:val="000000"/>
          <w:sz w:val="28"/>
          <w:szCs w:val="28"/>
          <w:lang w:eastAsia="ru-RU"/>
        </w:rPr>
        <w:t>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w:t>
      </w:r>
      <w:proofErr w:type="gramEnd"/>
      <w:r w:rsidRPr="00B636B9">
        <w:rPr>
          <w:rFonts w:ascii="Times New Roman" w:eastAsia="Times New Roman" w:hAnsi="Times New Roman" w:cs="Times New Roman"/>
          <w:color w:val="000000"/>
          <w:sz w:val="28"/>
          <w:szCs w:val="28"/>
          <w:lang w:eastAsia="ru-RU"/>
        </w:rPr>
        <w:t xml:space="preserve"> и самоутверждению путем выполнения значимых для группы действий, наличием жесткой иерархии, позволяющей члену группы чувствовать себя защищенным и свободным от ответственности за себя и свои поступки.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Итак,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w:t>
      </w:r>
      <w:proofErr w:type="spellStart"/>
      <w:r w:rsidRPr="00B636B9">
        <w:rPr>
          <w:rFonts w:ascii="Times New Roman" w:eastAsia="Times New Roman" w:hAnsi="Times New Roman" w:cs="Times New Roman"/>
          <w:color w:val="000000"/>
          <w:sz w:val="28"/>
          <w:szCs w:val="28"/>
          <w:lang w:eastAsia="ru-RU"/>
        </w:rPr>
        <w:t>референтно</w:t>
      </w:r>
      <w:proofErr w:type="spellEnd"/>
      <w:r w:rsidRPr="00B636B9">
        <w:rPr>
          <w:rFonts w:ascii="Times New Roman" w:eastAsia="Times New Roman" w:hAnsi="Times New Roman" w:cs="Times New Roman"/>
          <w:color w:val="000000"/>
          <w:sz w:val="28"/>
          <w:szCs w:val="28"/>
          <w:lang w:eastAsia="ru-RU"/>
        </w:rPr>
        <w:t xml:space="preserve">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Для очень большого числа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подростков ценностные ориентации и моральные принципы, проповедуемые </w:t>
      </w:r>
      <w:proofErr w:type="spellStart"/>
      <w:r w:rsidRPr="00B636B9">
        <w:rPr>
          <w:rFonts w:ascii="Times New Roman" w:eastAsia="Times New Roman" w:hAnsi="Times New Roman" w:cs="Times New Roman"/>
          <w:color w:val="000000"/>
          <w:sz w:val="28"/>
          <w:szCs w:val="28"/>
          <w:lang w:eastAsia="ru-RU"/>
        </w:rPr>
        <w:t>референтной</w:t>
      </w:r>
      <w:proofErr w:type="spellEnd"/>
      <w:r w:rsidRPr="00B636B9">
        <w:rPr>
          <w:rFonts w:ascii="Times New Roman" w:eastAsia="Times New Roman" w:hAnsi="Times New Roman" w:cs="Times New Roman"/>
          <w:color w:val="000000"/>
          <w:sz w:val="28"/>
          <w:szCs w:val="28"/>
          <w:lang w:eastAsia="ru-RU"/>
        </w:rPr>
        <w:t xml:space="preserve"> группой, являются личностно значимыми, а нормы поведения, принятые в ней, более привлекательны, чем те, которые установлены в семье и школе.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w:t>
      </w:r>
      <w:r w:rsidRPr="00B636B9">
        <w:rPr>
          <w:rFonts w:ascii="Times New Roman" w:eastAsia="Times New Roman" w:hAnsi="Times New Roman" w:cs="Times New Roman"/>
          <w:color w:val="000000"/>
          <w:sz w:val="28"/>
          <w:szCs w:val="28"/>
          <w:lang w:eastAsia="ru-RU"/>
        </w:rPr>
        <w:lastRenderedPageBreak/>
        <w:t>подростков в такие 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Изучая личность подростка из маргинальной среды, А.Ю. </w:t>
      </w:r>
      <w:proofErr w:type="spellStart"/>
      <w:r w:rsidRPr="00B636B9">
        <w:rPr>
          <w:rFonts w:ascii="Times New Roman" w:eastAsia="Times New Roman" w:hAnsi="Times New Roman" w:cs="Times New Roman"/>
          <w:color w:val="000000"/>
          <w:sz w:val="28"/>
          <w:szCs w:val="28"/>
          <w:lang w:eastAsia="ru-RU"/>
        </w:rPr>
        <w:t>Голодняк</w:t>
      </w:r>
      <w:proofErr w:type="spellEnd"/>
      <w:r w:rsidRPr="00B636B9">
        <w:rPr>
          <w:rFonts w:ascii="Times New Roman" w:eastAsia="Times New Roman" w:hAnsi="Times New Roman" w:cs="Times New Roman"/>
          <w:color w:val="000000"/>
          <w:sz w:val="28"/>
          <w:szCs w:val="28"/>
          <w:lang w:eastAsia="ru-RU"/>
        </w:rPr>
        <w:t xml:space="preserve"> обнаруживает, что по мере выраженности у них склонности к </w:t>
      </w:r>
      <w:proofErr w:type="spellStart"/>
      <w:r w:rsidRPr="00B636B9">
        <w:rPr>
          <w:rFonts w:ascii="Times New Roman" w:eastAsia="Times New Roman" w:hAnsi="Times New Roman" w:cs="Times New Roman"/>
          <w:color w:val="000000"/>
          <w:sz w:val="28"/>
          <w:szCs w:val="28"/>
          <w:lang w:eastAsia="ru-RU"/>
        </w:rPr>
        <w:t>делинквентному</w:t>
      </w:r>
      <w:proofErr w:type="spellEnd"/>
      <w:r w:rsidRPr="00B636B9">
        <w:rPr>
          <w:rFonts w:ascii="Times New Roman" w:eastAsia="Times New Roman" w:hAnsi="Times New Roman" w:cs="Times New Roman"/>
          <w:color w:val="000000"/>
          <w:sz w:val="28"/>
          <w:szCs w:val="28"/>
          <w:lang w:eastAsia="ru-RU"/>
        </w:rPr>
        <w:t xml:space="preserve"> поведению, происходят следующие изменения в особенностях их личности по параметру социальные отношения. </w:t>
      </w:r>
      <w:proofErr w:type="gramStart"/>
      <w:r w:rsidRPr="00B636B9">
        <w:rPr>
          <w:rFonts w:ascii="Times New Roman" w:eastAsia="Times New Roman" w:hAnsi="Times New Roman" w:cs="Times New Roman"/>
          <w:color w:val="000000"/>
          <w:sz w:val="28"/>
          <w:szCs w:val="28"/>
          <w:lang w:eastAsia="ru-RU"/>
        </w:rPr>
        <w:t>От</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в</w:t>
      </w:r>
      <w:proofErr w:type="gramEnd"/>
      <w:r w:rsidRPr="00B636B9">
        <w:rPr>
          <w:rFonts w:ascii="Times New Roman" w:eastAsia="Times New Roman" w:hAnsi="Times New Roman" w:cs="Times New Roman"/>
          <w:color w:val="000000"/>
          <w:sz w:val="28"/>
          <w:szCs w:val="28"/>
          <w:lang w:eastAsia="ru-RU"/>
        </w:rPr>
        <w:t xml:space="preserve"> целом адекватных отношений со сверстниками и педагогами и разнообразных отношений с родителями - к преобладанию конфликтных отношений практически со всеми взрослыми и изоляции межличностных отношений в </w:t>
      </w:r>
      <w:proofErr w:type="spellStart"/>
      <w:r w:rsidRPr="00B636B9">
        <w:rPr>
          <w:rFonts w:ascii="Times New Roman" w:eastAsia="Times New Roman" w:hAnsi="Times New Roman" w:cs="Times New Roman"/>
          <w:color w:val="000000"/>
          <w:sz w:val="28"/>
          <w:szCs w:val="28"/>
          <w:lang w:eastAsia="ru-RU"/>
        </w:rPr>
        <w:t>делинквентной</w:t>
      </w:r>
      <w:proofErr w:type="spellEnd"/>
      <w:r w:rsidRPr="00B636B9">
        <w:rPr>
          <w:rFonts w:ascii="Times New Roman" w:eastAsia="Times New Roman" w:hAnsi="Times New Roman" w:cs="Times New Roman"/>
          <w:color w:val="000000"/>
          <w:sz w:val="28"/>
          <w:szCs w:val="28"/>
          <w:lang w:eastAsia="ru-RU"/>
        </w:rPr>
        <w:t xml:space="preserve"> группе сверстников в сочетании с высоким конформизмом в принятии групповых норм.</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Пониженное самоуважение статистически связано у подростков практически со всеми видами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Таким образом, можно выделить следующие психологические особенности подростков, определяющие их участие в группах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характера.</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Наиболее важной причиной приобщения подростков к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 группы предлагают различного рода антисоциальную мораль, которую подросток с легкостью принимает.</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осваивая те или иные модели поведения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образа жизни.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 большинства трудных детей и подростков блокирована фундаментальная потребность в уважении, принятии и любви, а в неформальных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компаниях эта потребность может быть удовлетворена. Именно психологической комфортностью пребывания в неформальной группе </w:t>
      </w:r>
      <w:proofErr w:type="gramStart"/>
      <w:r w:rsidRPr="00B636B9">
        <w:rPr>
          <w:rFonts w:ascii="Times New Roman" w:eastAsia="Times New Roman" w:hAnsi="Times New Roman" w:cs="Times New Roman"/>
          <w:color w:val="000000"/>
          <w:sz w:val="28"/>
          <w:szCs w:val="28"/>
          <w:lang w:eastAsia="ru-RU"/>
        </w:rPr>
        <w:t>объясняется</w:t>
      </w:r>
      <w:proofErr w:type="gramEnd"/>
      <w:r w:rsidRPr="00B636B9">
        <w:rPr>
          <w:rFonts w:ascii="Times New Roman" w:eastAsia="Times New Roman" w:hAnsi="Times New Roman" w:cs="Times New Roman"/>
          <w:color w:val="000000"/>
          <w:sz w:val="28"/>
          <w:szCs w:val="28"/>
          <w:lang w:eastAsia="ru-RU"/>
        </w:rPr>
        <w:t xml:space="preserve"> почему сложно вернуть ребенка обратно в организованный социум.</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ориентации, необходимо рассмотреть характерные черты социальных групп подростков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как субъекта деятельности.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w:t>
      </w:r>
      <w:proofErr w:type="spellStart"/>
      <w:r w:rsidRPr="00B636B9">
        <w:rPr>
          <w:rFonts w:ascii="Times New Roman" w:eastAsia="Times New Roman" w:hAnsi="Times New Roman" w:cs="Times New Roman"/>
          <w:color w:val="000000"/>
          <w:sz w:val="28"/>
          <w:szCs w:val="28"/>
          <w:lang w:eastAsia="ru-RU"/>
        </w:rPr>
        <w:t>девиантов</w:t>
      </w:r>
      <w:proofErr w:type="spellEnd"/>
      <w:r w:rsidRPr="00B636B9">
        <w:rPr>
          <w:rFonts w:ascii="Times New Roman" w:eastAsia="Times New Roman" w:hAnsi="Times New Roman" w:cs="Times New Roman"/>
          <w:color w:val="000000"/>
          <w:sz w:val="28"/>
          <w:szCs w:val="28"/>
          <w:lang w:eastAsia="ru-RU"/>
        </w:rPr>
        <w:t xml:space="preserve"> и </w:t>
      </w:r>
      <w:proofErr w:type="spellStart"/>
      <w:r w:rsidRPr="00B636B9">
        <w:rPr>
          <w:rFonts w:ascii="Times New Roman" w:eastAsia="Times New Roman" w:hAnsi="Times New Roman" w:cs="Times New Roman"/>
          <w:color w:val="000000"/>
          <w:sz w:val="28"/>
          <w:szCs w:val="28"/>
          <w:lang w:eastAsia="ru-RU"/>
        </w:rPr>
        <w:t>делинквентов</w:t>
      </w:r>
      <w:proofErr w:type="spellEnd"/>
      <w:r w:rsidRPr="00B636B9">
        <w:rPr>
          <w:rFonts w:ascii="Times New Roman" w:eastAsia="Times New Roman" w:hAnsi="Times New Roman" w:cs="Times New Roman"/>
          <w:color w:val="000000"/>
          <w:sz w:val="28"/>
          <w:szCs w:val="28"/>
          <w:lang w:eastAsia="ru-RU"/>
        </w:rPr>
        <w:t>), обнаруживающая 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группах подростков. Подобное исследование было проведено российским ученым С.А. </w:t>
      </w:r>
      <w:proofErr w:type="spellStart"/>
      <w:r w:rsidRPr="00B636B9">
        <w:rPr>
          <w:rFonts w:ascii="Times New Roman" w:eastAsia="Times New Roman" w:hAnsi="Times New Roman" w:cs="Times New Roman"/>
          <w:color w:val="000000"/>
          <w:sz w:val="28"/>
          <w:szCs w:val="28"/>
          <w:lang w:eastAsia="ru-RU"/>
        </w:rPr>
        <w:t>Беличевой</w:t>
      </w:r>
      <w:proofErr w:type="spellEnd"/>
      <w:r w:rsidRPr="00B636B9">
        <w:rPr>
          <w:rFonts w:ascii="Times New Roman" w:eastAsia="Times New Roman" w:hAnsi="Times New Roman" w:cs="Times New Roman"/>
          <w:color w:val="000000"/>
          <w:sz w:val="28"/>
          <w:szCs w:val="28"/>
          <w:lang w:eastAsia="ru-RU"/>
        </w:rPr>
        <w:t xml:space="preserve">,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подростковых групп. Трудные подростки вследствие своей изолированности, </w:t>
      </w:r>
      <w:proofErr w:type="spellStart"/>
      <w:r w:rsidRPr="00B636B9">
        <w:rPr>
          <w:rFonts w:ascii="Times New Roman" w:eastAsia="Times New Roman" w:hAnsi="Times New Roman" w:cs="Times New Roman"/>
          <w:color w:val="000000"/>
          <w:sz w:val="28"/>
          <w:szCs w:val="28"/>
          <w:lang w:eastAsia="ru-RU"/>
        </w:rPr>
        <w:t>непризнанности</w:t>
      </w:r>
      <w:proofErr w:type="spellEnd"/>
      <w:r w:rsidRPr="00B636B9">
        <w:rPr>
          <w:rFonts w:ascii="Times New Roman" w:eastAsia="Times New Roman" w:hAnsi="Times New Roman" w:cs="Times New Roman"/>
          <w:color w:val="000000"/>
          <w:sz w:val="28"/>
          <w:szCs w:val="28"/>
          <w:lang w:eastAsia="ru-RU"/>
        </w:rPr>
        <w:t xml:space="preserve">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При всей тяге к независимости такие подростки отличаются повышенной </w:t>
      </w:r>
      <w:proofErr w:type="spellStart"/>
      <w:r w:rsidRPr="00B636B9">
        <w:rPr>
          <w:rFonts w:ascii="Times New Roman" w:eastAsia="Times New Roman" w:hAnsi="Times New Roman" w:cs="Times New Roman"/>
          <w:color w:val="000000"/>
          <w:sz w:val="28"/>
          <w:szCs w:val="28"/>
          <w:lang w:eastAsia="ru-RU"/>
        </w:rPr>
        <w:t>конформностью</w:t>
      </w:r>
      <w:proofErr w:type="spellEnd"/>
      <w:r w:rsidRPr="00B636B9">
        <w:rPr>
          <w:rFonts w:ascii="Times New Roman" w:eastAsia="Times New Roman" w:hAnsi="Times New Roman" w:cs="Times New Roman"/>
          <w:color w:val="000000"/>
          <w:sz w:val="28"/>
          <w:szCs w:val="28"/>
          <w:lang w:eastAsia="ru-RU"/>
        </w:rPr>
        <w:t xml:space="preserve">. Боязнь остаться в одиночестве, желание быть "как все" заставляет подростка неукоснительно следовать правилам, установившимся в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группе, и требованиям ее вожаков. Чем ниже </w:t>
      </w:r>
      <w:r w:rsidRPr="00B636B9">
        <w:rPr>
          <w:rFonts w:ascii="Times New Roman" w:eastAsia="Times New Roman" w:hAnsi="Times New Roman" w:cs="Times New Roman"/>
          <w:color w:val="000000"/>
          <w:sz w:val="28"/>
          <w:szCs w:val="28"/>
          <w:lang w:eastAsia="ru-RU"/>
        </w:rPr>
        <w:lastRenderedPageBreak/>
        <w:t>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ситуации группового возбуждения </w:t>
      </w:r>
      <w:proofErr w:type="gramStart"/>
      <w:r w:rsidRPr="00B636B9">
        <w:rPr>
          <w:rFonts w:ascii="Times New Roman" w:eastAsia="Times New Roman" w:hAnsi="Times New Roman" w:cs="Times New Roman"/>
          <w:color w:val="000000"/>
          <w:sz w:val="28"/>
          <w:szCs w:val="28"/>
          <w:lang w:eastAsia="ru-RU"/>
        </w:rPr>
        <w:t>повышенная</w:t>
      </w:r>
      <w:proofErr w:type="gram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конформность</w:t>
      </w:r>
      <w:proofErr w:type="spellEnd"/>
      <w:r w:rsidRPr="00B636B9">
        <w:rPr>
          <w:rFonts w:ascii="Times New Roman" w:eastAsia="Times New Roman" w:hAnsi="Times New Roman" w:cs="Times New Roman"/>
          <w:color w:val="000000"/>
          <w:sz w:val="28"/>
          <w:szCs w:val="28"/>
          <w:lang w:eastAsia="ru-RU"/>
        </w:rPr>
        <w:t xml:space="preserve">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Поэтому при расхождении собственных взглядов, оценок с позицией группы подростки предпочитают солидарность с ней. Отмечено, что </w:t>
      </w:r>
      <w:proofErr w:type="spellStart"/>
      <w:r w:rsidRPr="00B636B9">
        <w:rPr>
          <w:rFonts w:ascii="Times New Roman" w:eastAsia="Times New Roman" w:hAnsi="Times New Roman" w:cs="Times New Roman"/>
          <w:color w:val="000000"/>
          <w:sz w:val="28"/>
          <w:szCs w:val="28"/>
          <w:lang w:eastAsia="ru-RU"/>
        </w:rPr>
        <w:t>девиантные</w:t>
      </w:r>
      <w:proofErr w:type="spellEnd"/>
      <w:r w:rsidRPr="00B636B9">
        <w:rPr>
          <w:rFonts w:ascii="Times New Roman" w:eastAsia="Times New Roman" w:hAnsi="Times New Roman" w:cs="Times New Roman"/>
          <w:color w:val="000000"/>
          <w:sz w:val="28"/>
          <w:szCs w:val="28"/>
          <w:lang w:eastAsia="ru-RU"/>
        </w:rPr>
        <w:t xml:space="preserve">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Таким образом, учитывая, что в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группах жестко действуют собственные правила, подростки вынуждены выбирать наркотики, преступность и другие формы </w:t>
      </w:r>
      <w:proofErr w:type="spellStart"/>
      <w:r w:rsidRPr="00B636B9">
        <w:rPr>
          <w:rFonts w:ascii="Times New Roman" w:eastAsia="Times New Roman" w:hAnsi="Times New Roman" w:cs="Times New Roman"/>
          <w:color w:val="000000"/>
          <w:sz w:val="28"/>
          <w:szCs w:val="28"/>
          <w:lang w:eastAsia="ru-RU"/>
        </w:rPr>
        <w:t>противопослушного</w:t>
      </w:r>
      <w:proofErr w:type="spellEnd"/>
      <w:r w:rsidRPr="00B636B9">
        <w:rPr>
          <w:rFonts w:ascii="Times New Roman" w:eastAsia="Times New Roman" w:hAnsi="Times New Roman" w:cs="Times New Roman"/>
          <w:color w:val="000000"/>
          <w:sz w:val="28"/>
          <w:szCs w:val="28"/>
          <w:lang w:eastAsia="ru-RU"/>
        </w:rPr>
        <w:t xml:space="preserve"> образа жизни. А. </w:t>
      </w:r>
      <w:proofErr w:type="spellStart"/>
      <w:r w:rsidRPr="00B636B9">
        <w:rPr>
          <w:rFonts w:ascii="Times New Roman" w:eastAsia="Times New Roman" w:hAnsi="Times New Roman" w:cs="Times New Roman"/>
          <w:color w:val="000000"/>
          <w:sz w:val="28"/>
          <w:szCs w:val="28"/>
          <w:lang w:eastAsia="ru-RU"/>
        </w:rPr>
        <w:t>Добрович</w:t>
      </w:r>
      <w:proofErr w:type="spellEnd"/>
      <w:r w:rsidRPr="00B636B9">
        <w:rPr>
          <w:rFonts w:ascii="Times New Roman" w:eastAsia="Times New Roman" w:hAnsi="Times New Roman" w:cs="Times New Roman"/>
          <w:color w:val="000000"/>
          <w:sz w:val="28"/>
          <w:szCs w:val="28"/>
          <w:lang w:eastAsia="ru-RU"/>
        </w:rPr>
        <w:t xml:space="preserve"> описал "</w:t>
      </w:r>
      <w:proofErr w:type="gramStart"/>
      <w:r w:rsidRPr="00B636B9">
        <w:rPr>
          <w:rFonts w:ascii="Times New Roman" w:eastAsia="Times New Roman" w:hAnsi="Times New Roman" w:cs="Times New Roman"/>
          <w:color w:val="000000"/>
          <w:sz w:val="28"/>
          <w:szCs w:val="28"/>
          <w:lang w:eastAsia="ru-RU"/>
        </w:rPr>
        <w:t>неписанные</w:t>
      </w:r>
      <w:proofErr w:type="gramEnd"/>
      <w:r w:rsidRPr="00B636B9">
        <w:rPr>
          <w:rFonts w:ascii="Times New Roman" w:eastAsia="Times New Roman" w:hAnsi="Times New Roman" w:cs="Times New Roman"/>
          <w:color w:val="000000"/>
          <w:sz w:val="28"/>
          <w:szCs w:val="28"/>
          <w:lang w:eastAsia="ru-RU"/>
        </w:rPr>
        <w:t xml:space="preserve"> правила" </w:t>
      </w:r>
      <w:proofErr w:type="spellStart"/>
      <w:r w:rsidRPr="00B636B9">
        <w:rPr>
          <w:rFonts w:ascii="Times New Roman" w:eastAsia="Times New Roman" w:hAnsi="Times New Roman" w:cs="Times New Roman"/>
          <w:color w:val="000000"/>
          <w:sz w:val="28"/>
          <w:szCs w:val="28"/>
          <w:lang w:eastAsia="ru-RU"/>
        </w:rPr>
        <w:t>девиантных</w:t>
      </w:r>
      <w:proofErr w:type="spellEnd"/>
      <w:r w:rsidRPr="00B636B9">
        <w:rPr>
          <w:rFonts w:ascii="Times New Roman" w:eastAsia="Times New Roman" w:hAnsi="Times New Roman" w:cs="Times New Roman"/>
          <w:color w:val="000000"/>
          <w:sz w:val="28"/>
          <w:szCs w:val="28"/>
          <w:lang w:eastAsia="ru-RU"/>
        </w:rPr>
        <w:t xml:space="preserve"> групп. Они практически полностью соответствуют нормам уголовной субкультуры, чьей главной характеристикой В.Ф. Пирожков считает наличие преступной иерархии и антисоциальных правил, выполняющих роль закона.</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Другой особенностью </w:t>
      </w:r>
      <w:proofErr w:type="spellStart"/>
      <w:r w:rsidRPr="00B636B9">
        <w:rPr>
          <w:rFonts w:ascii="Times New Roman" w:eastAsia="Times New Roman" w:hAnsi="Times New Roman" w:cs="Times New Roman"/>
          <w:color w:val="000000"/>
          <w:sz w:val="28"/>
          <w:szCs w:val="28"/>
          <w:lang w:eastAsia="ru-RU"/>
        </w:rPr>
        <w:t>девиантно</w:t>
      </w:r>
      <w:proofErr w:type="spellEnd"/>
      <w:r w:rsidRPr="00B636B9">
        <w:rPr>
          <w:rFonts w:ascii="Times New Roman" w:eastAsia="Times New Roman" w:hAnsi="Times New Roman" w:cs="Times New Roman"/>
          <w:color w:val="000000"/>
          <w:sz w:val="28"/>
          <w:szCs w:val="28"/>
          <w:lang w:eastAsia="ru-RU"/>
        </w:rPr>
        <w:t>-ориентированных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 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свою очередь, С.А. </w:t>
      </w:r>
      <w:proofErr w:type="spellStart"/>
      <w:r w:rsidRPr="00B636B9">
        <w:rPr>
          <w:rFonts w:ascii="Times New Roman" w:eastAsia="Times New Roman" w:hAnsi="Times New Roman" w:cs="Times New Roman"/>
          <w:color w:val="000000"/>
          <w:sz w:val="28"/>
          <w:szCs w:val="28"/>
          <w:lang w:eastAsia="ru-RU"/>
        </w:rPr>
        <w:t>Беличева</w:t>
      </w:r>
      <w:proofErr w:type="spellEnd"/>
      <w:r w:rsidRPr="00B636B9">
        <w:rPr>
          <w:rFonts w:ascii="Times New Roman" w:eastAsia="Times New Roman" w:hAnsi="Times New Roman" w:cs="Times New Roman"/>
          <w:color w:val="000000"/>
          <w:sz w:val="28"/>
          <w:szCs w:val="28"/>
          <w:lang w:eastAsia="ru-RU"/>
        </w:rPr>
        <w:t xml:space="preserve"> отмечает, что, фактическая утрата 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w:t>
      </w:r>
      <w:proofErr w:type="spellStart"/>
      <w:r w:rsidRPr="00B636B9">
        <w:rPr>
          <w:rFonts w:ascii="Times New Roman" w:eastAsia="Times New Roman" w:hAnsi="Times New Roman" w:cs="Times New Roman"/>
          <w:color w:val="000000"/>
          <w:sz w:val="28"/>
          <w:szCs w:val="28"/>
          <w:lang w:eastAsia="ru-RU"/>
        </w:rPr>
        <w:t>девиантное</w:t>
      </w:r>
      <w:proofErr w:type="spellEnd"/>
      <w:r w:rsidRPr="00B636B9">
        <w:rPr>
          <w:rFonts w:ascii="Times New Roman" w:eastAsia="Times New Roman" w:hAnsi="Times New Roman" w:cs="Times New Roman"/>
          <w:color w:val="000000"/>
          <w:sz w:val="28"/>
          <w:szCs w:val="28"/>
          <w:lang w:eastAsia="ru-RU"/>
        </w:rPr>
        <w:t xml:space="preserve"> поведение.</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xml:space="preserve">Данная особенность взаимовлияния личностных особенностей и групповых характеристик в развитии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раскрывается в исследовании идентичности подростков - участников криминальных группировок И.А. </w:t>
      </w:r>
      <w:proofErr w:type="spellStart"/>
      <w:r w:rsidRPr="00B636B9">
        <w:rPr>
          <w:rFonts w:ascii="Times New Roman" w:eastAsia="Times New Roman" w:hAnsi="Times New Roman" w:cs="Times New Roman"/>
          <w:color w:val="000000"/>
          <w:sz w:val="28"/>
          <w:szCs w:val="28"/>
          <w:lang w:eastAsia="ru-RU"/>
        </w:rPr>
        <w:t>Семикашевой</w:t>
      </w:r>
      <w:proofErr w:type="spellEnd"/>
      <w:r w:rsidRPr="00B636B9">
        <w:rPr>
          <w:rFonts w:ascii="Times New Roman" w:eastAsia="Times New Roman" w:hAnsi="Times New Roman" w:cs="Times New Roman"/>
          <w:color w:val="000000"/>
          <w:sz w:val="28"/>
          <w:szCs w:val="28"/>
          <w:lang w:eastAsia="ru-RU"/>
        </w:rPr>
        <w:t xml:space="preserve">. Анализ социально-психологических особенностей </w:t>
      </w:r>
      <w:proofErr w:type="spellStart"/>
      <w:r w:rsidRPr="00B636B9">
        <w:rPr>
          <w:rFonts w:ascii="Times New Roman" w:eastAsia="Times New Roman" w:hAnsi="Times New Roman" w:cs="Times New Roman"/>
          <w:color w:val="000000"/>
          <w:sz w:val="28"/>
          <w:szCs w:val="28"/>
          <w:lang w:eastAsia="ru-RU"/>
        </w:rPr>
        <w:t>девиантно</w:t>
      </w:r>
      <w:proofErr w:type="spellEnd"/>
      <w:r w:rsidRPr="00B636B9">
        <w:rPr>
          <w:rFonts w:ascii="Times New Roman" w:eastAsia="Times New Roman" w:hAnsi="Times New Roman" w:cs="Times New Roman"/>
          <w:color w:val="000000"/>
          <w:sz w:val="28"/>
          <w:szCs w:val="28"/>
          <w:lang w:eastAsia="ru-RU"/>
        </w:rPr>
        <w:t>-ориентированных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На основе вышеприведенного анализа особенностей социальных групп подростков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выводится важный методологический принцип.</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Во-первых, подростки, склонные к </w:t>
      </w:r>
      <w:proofErr w:type="spellStart"/>
      <w:r w:rsidRPr="00B636B9">
        <w:rPr>
          <w:rFonts w:ascii="Times New Roman" w:eastAsia="Times New Roman" w:hAnsi="Times New Roman" w:cs="Times New Roman"/>
          <w:color w:val="000000"/>
          <w:sz w:val="28"/>
          <w:szCs w:val="28"/>
          <w:lang w:eastAsia="ru-RU"/>
        </w:rPr>
        <w:t>девиантному</w:t>
      </w:r>
      <w:proofErr w:type="spellEnd"/>
      <w:r w:rsidRPr="00B636B9">
        <w:rPr>
          <w:rFonts w:ascii="Times New Roman" w:eastAsia="Times New Roman" w:hAnsi="Times New Roman" w:cs="Times New Roman"/>
          <w:color w:val="000000"/>
          <w:sz w:val="28"/>
          <w:szCs w:val="28"/>
          <w:lang w:eastAsia="ru-RU"/>
        </w:rPr>
        <w:t xml:space="preserve">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Во-вторых, группы удовлетворяют потребности подростков, склонных к </w:t>
      </w:r>
      <w:proofErr w:type="spellStart"/>
      <w:r w:rsidRPr="00B636B9">
        <w:rPr>
          <w:rFonts w:ascii="Times New Roman" w:eastAsia="Times New Roman" w:hAnsi="Times New Roman" w:cs="Times New Roman"/>
          <w:color w:val="000000"/>
          <w:sz w:val="28"/>
          <w:szCs w:val="28"/>
          <w:lang w:eastAsia="ru-RU"/>
        </w:rPr>
        <w:t>девиантному</w:t>
      </w:r>
      <w:proofErr w:type="spellEnd"/>
      <w:r w:rsidRPr="00B636B9">
        <w:rPr>
          <w:rFonts w:ascii="Times New Roman" w:eastAsia="Times New Roman" w:hAnsi="Times New Roman" w:cs="Times New Roman"/>
          <w:color w:val="000000"/>
          <w:sz w:val="28"/>
          <w:szCs w:val="28"/>
          <w:lang w:eastAsia="ru-RU"/>
        </w:rPr>
        <w:t xml:space="preserve"> поведению, в общении, проведении свободного времени, самоутверждении. Далее, в силу повышенного конформизма группы подростков с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ориентацией </w:t>
      </w:r>
      <w:proofErr w:type="gramStart"/>
      <w:r w:rsidRPr="00B636B9">
        <w:rPr>
          <w:rFonts w:ascii="Times New Roman" w:eastAsia="Times New Roman" w:hAnsi="Times New Roman" w:cs="Times New Roman"/>
          <w:color w:val="000000"/>
          <w:sz w:val="28"/>
          <w:szCs w:val="28"/>
          <w:lang w:eastAsia="ru-RU"/>
        </w:rPr>
        <w:t>становятся более жестко структурированы</w:t>
      </w:r>
      <w:proofErr w:type="gramEnd"/>
      <w:r w:rsidRPr="00B636B9">
        <w:rPr>
          <w:rFonts w:ascii="Times New Roman" w:eastAsia="Times New Roman" w:hAnsi="Times New Roman" w:cs="Times New Roman"/>
          <w:color w:val="000000"/>
          <w:sz w:val="28"/>
          <w:szCs w:val="28"/>
          <w:lang w:eastAsia="ru-RU"/>
        </w:rPr>
        <w:t xml:space="preserve"> и закрыты для окружения, что приводит к замыканию подростков, склонных к </w:t>
      </w:r>
      <w:proofErr w:type="spellStart"/>
      <w:r w:rsidRPr="00B636B9">
        <w:rPr>
          <w:rFonts w:ascii="Times New Roman" w:eastAsia="Times New Roman" w:hAnsi="Times New Roman" w:cs="Times New Roman"/>
          <w:color w:val="000000"/>
          <w:sz w:val="28"/>
          <w:szCs w:val="28"/>
          <w:lang w:eastAsia="ru-RU"/>
        </w:rPr>
        <w:t>девиантному</w:t>
      </w:r>
      <w:proofErr w:type="spellEnd"/>
      <w:r w:rsidRPr="00B636B9">
        <w:rPr>
          <w:rFonts w:ascii="Times New Roman" w:eastAsia="Times New Roman" w:hAnsi="Times New Roman" w:cs="Times New Roman"/>
          <w:color w:val="000000"/>
          <w:sz w:val="28"/>
          <w:szCs w:val="28"/>
          <w:lang w:eastAsia="ru-RU"/>
        </w:rPr>
        <w:t xml:space="preserve"> поведению, в рамках антисоциальной среды.</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И наконец, нахождение в </w:t>
      </w:r>
      <w:proofErr w:type="spellStart"/>
      <w:r w:rsidRPr="00B636B9">
        <w:rPr>
          <w:rFonts w:ascii="Times New Roman" w:eastAsia="Times New Roman" w:hAnsi="Times New Roman" w:cs="Times New Roman"/>
          <w:color w:val="000000"/>
          <w:sz w:val="28"/>
          <w:szCs w:val="28"/>
          <w:lang w:eastAsia="ru-RU"/>
        </w:rPr>
        <w:t>девиантной</w:t>
      </w:r>
      <w:proofErr w:type="spellEnd"/>
      <w:r w:rsidRPr="00B636B9">
        <w:rPr>
          <w:rFonts w:ascii="Times New Roman" w:eastAsia="Times New Roman" w:hAnsi="Times New Roman" w:cs="Times New Roman"/>
          <w:color w:val="000000"/>
          <w:sz w:val="28"/>
          <w:szCs w:val="28"/>
          <w:lang w:eastAsia="ru-RU"/>
        </w:rPr>
        <w:t xml:space="preserve">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proofErr w:type="spellStart"/>
      <w:r w:rsidRPr="00B636B9">
        <w:rPr>
          <w:rFonts w:ascii="Times New Roman" w:eastAsia="Times New Roman" w:hAnsi="Times New Roman" w:cs="Times New Roman"/>
          <w:color w:val="000000"/>
          <w:sz w:val="28"/>
          <w:szCs w:val="28"/>
          <w:lang w:eastAsia="ru-RU"/>
        </w:rPr>
        <w:t>девиантное</w:t>
      </w:r>
      <w:proofErr w:type="spellEnd"/>
      <w:r w:rsidRPr="00B636B9">
        <w:rPr>
          <w:rFonts w:ascii="Times New Roman" w:eastAsia="Times New Roman" w:hAnsi="Times New Roman" w:cs="Times New Roman"/>
          <w:color w:val="000000"/>
          <w:sz w:val="28"/>
          <w:szCs w:val="28"/>
          <w:lang w:eastAsia="ru-RU"/>
        </w:rPr>
        <w:t xml:space="preserve"> поведение.</w:t>
      </w:r>
    </w:p>
    <w:p w:rsidR="00792E76" w:rsidRPr="00B636B9" w:rsidRDefault="00792E76" w:rsidP="00B636B9">
      <w:pPr>
        <w:shd w:val="clear" w:color="auto" w:fill="FFFFFF"/>
        <w:spacing w:after="0" w:line="270" w:lineRule="atLeast"/>
        <w:ind w:firstLine="567"/>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1.2. Современный экстремальный досуг несовершеннолетних</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Поведенческие и характерологические особенности подростков:</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направление своей активности и энергии на благо (в ущерб) себе или окружающим;</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Подросток начинает ориентироваться на "взрослую" жизнь. Этот процесс нередко проявляется в форме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(экстремального) поведения.</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Экстремальное поведение подростков имеет ряд причин:</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занятость родителей и неумение наладить контакты со своими детьми, организовать совместную деятельность;</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слабая организация сети клубов, кружков, спортивных секций, отсутствие заботы о вовлечении и закреплении в них подростков;</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неэффективность досуговой системы;</w:t>
      </w:r>
    </w:p>
    <w:p w:rsidR="00792E76" w:rsidRPr="00B636B9" w:rsidRDefault="00792E76" w:rsidP="00B636B9">
      <w:pPr>
        <w:shd w:val="clear" w:color="auto" w:fill="FFFFFF"/>
        <w:spacing w:after="0" w:line="255"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бесконтрольное развитие </w:t>
      </w:r>
      <w:proofErr w:type="spellStart"/>
      <w:r w:rsidRPr="00B636B9">
        <w:rPr>
          <w:rFonts w:ascii="Times New Roman" w:eastAsia="Times New Roman" w:hAnsi="Times New Roman" w:cs="Times New Roman"/>
          <w:color w:val="000000"/>
          <w:sz w:val="28"/>
          <w:szCs w:val="28"/>
          <w:lang w:eastAsia="ru-RU"/>
        </w:rPr>
        <w:t>референтных</w:t>
      </w:r>
      <w:proofErr w:type="spellEnd"/>
      <w:r w:rsidRPr="00B636B9">
        <w:rPr>
          <w:rFonts w:ascii="Times New Roman" w:eastAsia="Times New Roman" w:hAnsi="Times New Roman" w:cs="Times New Roman"/>
          <w:color w:val="000000"/>
          <w:sz w:val="28"/>
          <w:szCs w:val="28"/>
          <w:lang w:eastAsia="ru-RU"/>
        </w:rPr>
        <w:t xml:space="preserve"> групп: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руферов</w:t>
      </w:r>
      <w:proofErr w:type="spellEnd"/>
      <w:r w:rsidRPr="00B636B9">
        <w:rPr>
          <w:rFonts w:ascii="Times New Roman" w:eastAsia="Times New Roman" w:hAnsi="Times New Roman" w:cs="Times New Roman"/>
          <w:color w:val="000000"/>
          <w:sz w:val="28"/>
          <w:szCs w:val="28"/>
          <w:lang w:eastAsia="ru-RU"/>
        </w:rPr>
        <w:t xml:space="preserve">, диггеров и т.д., которые объединяются в сообщества, используя Интернет, и пополняют свои ряды несовершеннолетними </w:t>
      </w:r>
      <w:proofErr w:type="spellStart"/>
      <w:r w:rsidRPr="00B636B9">
        <w:rPr>
          <w:rFonts w:ascii="Times New Roman" w:eastAsia="Times New Roman" w:hAnsi="Times New Roman" w:cs="Times New Roman"/>
          <w:color w:val="000000"/>
          <w:sz w:val="28"/>
          <w:szCs w:val="28"/>
          <w:lang w:eastAsia="ru-RU"/>
        </w:rPr>
        <w:t>экстремалами</w:t>
      </w:r>
      <w:proofErr w:type="spellEnd"/>
      <w:r w:rsidRPr="00B636B9">
        <w:rPr>
          <w:rFonts w:ascii="Times New Roman" w:eastAsia="Times New Roman" w:hAnsi="Times New Roman" w:cs="Times New Roman"/>
          <w:color w:val="000000"/>
          <w:sz w:val="28"/>
          <w:szCs w:val="28"/>
          <w:lang w:eastAsia="ru-RU"/>
        </w:rPr>
        <w:t>.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br/>
      </w:r>
      <w:r w:rsidRPr="00B636B9">
        <w:rPr>
          <w:rFonts w:ascii="Times New Roman" w:eastAsia="Times New Roman" w:hAnsi="Times New Roman" w:cs="Times New Roman"/>
          <w:color w:val="000000"/>
          <w:sz w:val="28"/>
          <w:szCs w:val="28"/>
          <w:lang w:eastAsia="ru-RU"/>
        </w:rPr>
        <w:br/>
        <w:t>ГАРАНТ</w:t>
      </w:r>
      <w:proofErr w:type="gramStart"/>
      <w:r w:rsidRPr="00B636B9">
        <w:rPr>
          <w:rFonts w:ascii="Times New Roman" w:eastAsia="Times New Roman" w:hAnsi="Times New Roman" w:cs="Times New Roman"/>
          <w:color w:val="000000"/>
          <w:sz w:val="28"/>
          <w:szCs w:val="28"/>
          <w:lang w:eastAsia="ru-RU"/>
        </w:rPr>
        <w:t>.Р</w:t>
      </w:r>
      <w:proofErr w:type="gramEnd"/>
      <w:r w:rsidRPr="00B636B9">
        <w:rPr>
          <w:rFonts w:ascii="Times New Roman" w:eastAsia="Times New Roman" w:hAnsi="Times New Roman" w:cs="Times New Roman"/>
          <w:color w:val="000000"/>
          <w:sz w:val="28"/>
          <w:szCs w:val="28"/>
          <w:lang w:eastAsia="ru-RU"/>
        </w:rPr>
        <w:t xml:space="preserve">У: </w:t>
      </w:r>
      <w:hyperlink r:id="rId8" w:anchor="ixzz5QrNHJzAC" w:history="1">
        <w:r w:rsidRPr="00B636B9">
          <w:rPr>
            <w:rFonts w:ascii="Times New Roman" w:eastAsia="Times New Roman" w:hAnsi="Times New Roman" w:cs="Times New Roman"/>
            <w:color w:val="003399"/>
            <w:sz w:val="28"/>
            <w:szCs w:val="28"/>
            <w:bdr w:val="none" w:sz="0" w:space="0" w:color="auto" w:frame="1"/>
            <w:lang w:eastAsia="ru-RU"/>
          </w:rPr>
          <w:t>http://www.garant.ru/products/ipo/prime/doc/71612772/#ixzz5QrNHJzAC</w:t>
        </w:r>
      </w:hyperlink>
      <w:r w:rsidRPr="00B636B9">
        <w:rPr>
          <w:rFonts w:ascii="Times New Roman" w:eastAsia="Times New Roman" w:hAnsi="Times New Roman" w:cs="Times New Roman"/>
          <w:color w:val="000000"/>
          <w:sz w:val="28"/>
          <w:szCs w:val="28"/>
          <w:lang w:eastAsia="ru-RU"/>
        </w:rPr>
        <w:t xml:space="preserve">Экстремальное поведение подростка может иметь формы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или </w:t>
      </w:r>
      <w:proofErr w:type="spellStart"/>
      <w:r w:rsidRPr="00B636B9">
        <w:rPr>
          <w:rFonts w:ascii="Times New Roman" w:eastAsia="Times New Roman" w:hAnsi="Times New Roman" w:cs="Times New Roman"/>
          <w:color w:val="000000"/>
          <w:sz w:val="28"/>
          <w:szCs w:val="28"/>
          <w:lang w:eastAsia="ru-RU"/>
        </w:rPr>
        <w:t>трейнсерфинга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или </w:t>
      </w:r>
      <w:proofErr w:type="spellStart"/>
      <w:r w:rsidRPr="00B636B9">
        <w:rPr>
          <w:rFonts w:ascii="Times New Roman" w:eastAsia="Times New Roman" w:hAnsi="Times New Roman" w:cs="Times New Roman"/>
          <w:color w:val="000000"/>
          <w:sz w:val="28"/>
          <w:szCs w:val="28"/>
          <w:lang w:eastAsia="ru-RU"/>
        </w:rPr>
        <w:t>трейнсерфинг</w:t>
      </w:r>
      <w:proofErr w:type="spellEnd"/>
      <w:r w:rsidRPr="00B636B9">
        <w:rPr>
          <w:rFonts w:ascii="Times New Roman" w:eastAsia="Times New Roman" w:hAnsi="Times New Roman" w:cs="Times New Roman"/>
          <w:color w:val="000000"/>
          <w:sz w:val="28"/>
          <w:szCs w:val="28"/>
          <w:lang w:eastAsia="ru-RU"/>
        </w:rPr>
        <w:t xml:space="preserve"> (от англ. </w:t>
      </w:r>
      <w:proofErr w:type="spellStart"/>
      <w:r w:rsidRPr="00B636B9">
        <w:rPr>
          <w:rFonts w:ascii="Times New Roman" w:eastAsia="Times New Roman" w:hAnsi="Times New Roman" w:cs="Times New Roman"/>
          <w:color w:val="000000"/>
          <w:sz w:val="28"/>
          <w:szCs w:val="28"/>
          <w:lang w:eastAsia="ru-RU"/>
        </w:rPr>
        <w:t>Train</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surfing</w:t>
      </w:r>
      <w:proofErr w:type="spellEnd"/>
      <w:r w:rsidRPr="00B636B9">
        <w:rPr>
          <w:rFonts w:ascii="Times New Roman" w:eastAsia="Times New Roman" w:hAnsi="Times New Roman" w:cs="Times New Roman"/>
          <w:color w:val="000000"/>
          <w:sz w:val="28"/>
          <w:szCs w:val="28"/>
          <w:lang w:eastAsia="ru-RU"/>
        </w:rPr>
        <w:t xml:space="preserve">), - езда на крыше транспортных составов (электрички, метро, автобуса), </w:t>
      </w:r>
      <w:proofErr w:type="gramStart"/>
      <w:r w:rsidRPr="00B636B9">
        <w:rPr>
          <w:rFonts w:ascii="Times New Roman" w:eastAsia="Times New Roman" w:hAnsi="Times New Roman" w:cs="Times New Roman"/>
          <w:color w:val="000000"/>
          <w:sz w:val="28"/>
          <w:szCs w:val="28"/>
          <w:lang w:eastAsia="ru-RU"/>
        </w:rPr>
        <w:t>между</w:t>
      </w:r>
      <w:proofErr w:type="gramEnd"/>
      <w:r w:rsidRPr="00B636B9">
        <w:rPr>
          <w:rFonts w:ascii="Times New Roman" w:eastAsia="Times New Roman" w:hAnsi="Times New Roman" w:cs="Times New Roman"/>
          <w:color w:val="000000"/>
          <w:sz w:val="28"/>
          <w:szCs w:val="28"/>
          <w:lang w:eastAsia="ru-RU"/>
        </w:rPr>
        <w:t xml:space="preserve"> или под вагонами.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 это социально опасное явление, схожее с мелким хулиганством, одно из проявлений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молодежи. В современных условиях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влияет на процесс социализации, формирование "Образа Я" достаточно большого числа молодежи.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 это молодежное увлечение со своими традициями, негласными правилами этики, языком общения.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Многочисленные группы </w:t>
      </w:r>
      <w:proofErr w:type="spellStart"/>
      <w:r w:rsidRPr="00B636B9">
        <w:rPr>
          <w:rFonts w:ascii="Times New Roman" w:eastAsia="Times New Roman" w:hAnsi="Times New Roman" w:cs="Times New Roman"/>
          <w:color w:val="000000"/>
          <w:sz w:val="28"/>
          <w:szCs w:val="28"/>
          <w:lang w:eastAsia="ru-RU"/>
        </w:rPr>
        <w:t>трейнсёрферов</w:t>
      </w:r>
      <w:proofErr w:type="spellEnd"/>
      <w:r w:rsidRPr="00B636B9">
        <w:rPr>
          <w:rFonts w:ascii="Times New Roman" w:eastAsia="Times New Roman" w:hAnsi="Times New Roman" w:cs="Times New Roman"/>
          <w:color w:val="000000"/>
          <w:sz w:val="28"/>
          <w:szCs w:val="28"/>
          <w:lang w:eastAsia="ru-RU"/>
        </w:rPr>
        <w:t xml:space="preserve"> общаются в Интернете, создают сообщества (</w:t>
      </w:r>
      <w:proofErr w:type="spellStart"/>
      <w:r w:rsidRPr="00B636B9">
        <w:rPr>
          <w:rFonts w:ascii="Times New Roman" w:eastAsia="Times New Roman" w:hAnsi="Times New Roman" w:cs="Times New Roman"/>
          <w:color w:val="000000"/>
          <w:sz w:val="28"/>
          <w:szCs w:val="28"/>
          <w:lang w:eastAsia="ru-RU"/>
        </w:rPr>
        <w:t>ВКонтакте</w:t>
      </w:r>
      <w:proofErr w:type="spellEnd"/>
      <w:r w:rsidRPr="00B636B9">
        <w:rPr>
          <w:rFonts w:ascii="Times New Roman" w:eastAsia="Times New Roman" w:hAnsi="Times New Roman" w:cs="Times New Roman"/>
          <w:color w:val="000000"/>
          <w:sz w:val="28"/>
          <w:szCs w:val="28"/>
          <w:lang w:eastAsia="ru-RU"/>
        </w:rPr>
        <w:t xml:space="preserve"> несколько десятков групп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по различным направлениям следования поездов российской железной дороги; там же обсуждают модели поездов, время и место сбора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участники предупреждают друг друга о дежурящих на станциях полицейских или </w:t>
      </w:r>
      <w:proofErr w:type="spellStart"/>
      <w:r w:rsidRPr="00B636B9">
        <w:rPr>
          <w:rFonts w:ascii="Times New Roman" w:eastAsia="Times New Roman" w:hAnsi="Times New Roman" w:cs="Times New Roman"/>
          <w:color w:val="000000"/>
          <w:sz w:val="28"/>
          <w:szCs w:val="28"/>
          <w:lang w:eastAsia="ru-RU"/>
        </w:rPr>
        <w:t>антизацеперах</w:t>
      </w:r>
      <w:proofErr w:type="spellEnd"/>
      <w:r w:rsidRPr="00B636B9">
        <w:rPr>
          <w:rFonts w:ascii="Times New Roman" w:eastAsia="Times New Roman" w:hAnsi="Times New Roman" w:cs="Times New Roman"/>
          <w:color w:val="000000"/>
          <w:sz w:val="28"/>
          <w:szCs w:val="28"/>
          <w:lang w:eastAsia="ru-RU"/>
        </w:rPr>
        <w:t>,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Сами молодые люди, согласно опросам и мнениям на форуме, рассматривают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w:t>
      </w:r>
      <w:proofErr w:type="gramStart"/>
      <w:r w:rsidRPr="00B636B9">
        <w:rPr>
          <w:rFonts w:ascii="Times New Roman" w:eastAsia="Times New Roman" w:hAnsi="Times New Roman" w:cs="Times New Roman"/>
          <w:color w:val="000000"/>
          <w:sz w:val="28"/>
          <w:szCs w:val="28"/>
          <w:lang w:eastAsia="ru-RU"/>
        </w:rPr>
        <w:t>мнению</w:t>
      </w:r>
      <w:proofErr w:type="gram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обеспечивает:</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получение удовольствия от скорости и процесса езды;</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расширенный обзор окружающей местности;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возможность проехать с относительным комфортом при переполненности вагона;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возможность сэкономить на оплате проезда;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т.д.);</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 xml:space="preserve">- 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B636B9">
        <w:rPr>
          <w:rFonts w:ascii="Times New Roman" w:eastAsia="Times New Roman" w:hAnsi="Times New Roman" w:cs="Times New Roman"/>
          <w:color w:val="000000"/>
          <w:sz w:val="28"/>
          <w:szCs w:val="28"/>
          <w:lang w:eastAsia="ru-RU"/>
        </w:rPr>
        <w:t>межвагонных</w:t>
      </w:r>
      <w:proofErr w:type="spellEnd"/>
      <w:r w:rsidRPr="00B636B9">
        <w:rPr>
          <w:rFonts w:ascii="Times New Roman" w:eastAsia="Times New Roman" w:hAnsi="Times New Roman" w:cs="Times New Roman"/>
          <w:color w:val="000000"/>
          <w:sz w:val="28"/>
          <w:szCs w:val="28"/>
          <w:lang w:eastAsia="ru-RU"/>
        </w:rPr>
        <w:t xml:space="preserve"> переходах и т.д.) и возможность проникнуть в вагон или из него нестандартными способами (через окно, </w:t>
      </w:r>
      <w:proofErr w:type="spellStart"/>
      <w:r w:rsidRPr="00B636B9">
        <w:rPr>
          <w:rFonts w:ascii="Times New Roman" w:eastAsia="Times New Roman" w:hAnsi="Times New Roman" w:cs="Times New Roman"/>
          <w:color w:val="000000"/>
          <w:sz w:val="28"/>
          <w:szCs w:val="28"/>
          <w:lang w:eastAsia="ru-RU"/>
        </w:rPr>
        <w:t>межвагонную</w:t>
      </w:r>
      <w:proofErr w:type="spellEnd"/>
      <w:r w:rsidRPr="00B636B9">
        <w:rPr>
          <w:rFonts w:ascii="Times New Roman" w:eastAsia="Times New Roman" w:hAnsi="Times New Roman" w:cs="Times New Roman"/>
          <w:color w:val="000000"/>
          <w:sz w:val="28"/>
          <w:szCs w:val="28"/>
          <w:lang w:eastAsia="ru-RU"/>
        </w:rPr>
        <w:t xml:space="preserve"> резину и т.д.);</w:t>
      </w:r>
      <w:proofErr w:type="gramEnd"/>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по мнению ряда </w:t>
      </w:r>
      <w:proofErr w:type="spellStart"/>
      <w:r w:rsidRPr="00B636B9">
        <w:rPr>
          <w:rFonts w:ascii="Times New Roman" w:eastAsia="Times New Roman" w:hAnsi="Times New Roman" w:cs="Times New Roman"/>
          <w:color w:val="000000"/>
          <w:sz w:val="28"/>
          <w:szCs w:val="28"/>
          <w:lang w:eastAsia="ru-RU"/>
        </w:rPr>
        <w:t>трейнсёрферов</w:t>
      </w:r>
      <w:proofErr w:type="spellEnd"/>
      <w:r w:rsidRPr="00B636B9">
        <w:rPr>
          <w:rFonts w:ascii="Times New Roman" w:eastAsia="Times New Roman" w:hAnsi="Times New Roman" w:cs="Times New Roman"/>
          <w:color w:val="000000"/>
          <w:sz w:val="28"/>
          <w:szCs w:val="28"/>
          <w:lang w:eastAsia="ru-RU"/>
        </w:rPr>
        <w:t>,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Стремление подростков </w:t>
      </w:r>
      <w:proofErr w:type="spellStart"/>
      <w:r w:rsidRPr="00B636B9">
        <w:rPr>
          <w:rFonts w:ascii="Times New Roman" w:eastAsia="Times New Roman" w:hAnsi="Times New Roman" w:cs="Times New Roman"/>
          <w:color w:val="000000"/>
          <w:sz w:val="28"/>
          <w:szCs w:val="28"/>
          <w:lang w:eastAsia="ru-RU"/>
        </w:rPr>
        <w:t>самовыражаться</w:t>
      </w:r>
      <w:proofErr w:type="spellEnd"/>
      <w:r w:rsidRPr="00B636B9">
        <w:rPr>
          <w:rFonts w:ascii="Times New Roman" w:eastAsia="Times New Roman" w:hAnsi="Times New Roman" w:cs="Times New Roman"/>
          <w:color w:val="000000"/>
          <w:sz w:val="28"/>
          <w:szCs w:val="28"/>
          <w:lang w:eastAsia="ru-RU"/>
        </w:rPr>
        <w:t xml:space="preserve"> в процессе жизнедеятельности любым, в том числе необычным способом, а также тяга к риску и адреналину - это нормально для подросткового возраста.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Объяснение данному феномену можно найти в том, что "</w:t>
      </w:r>
      <w:proofErr w:type="spellStart"/>
      <w:r w:rsidRPr="00B636B9">
        <w:rPr>
          <w:rFonts w:ascii="Times New Roman" w:eastAsia="Times New Roman" w:hAnsi="Times New Roman" w:cs="Times New Roman"/>
          <w:color w:val="000000"/>
          <w:sz w:val="28"/>
          <w:szCs w:val="28"/>
          <w:lang w:eastAsia="ru-RU"/>
        </w:rPr>
        <w:t>зацеперы</w:t>
      </w:r>
      <w:proofErr w:type="spellEnd"/>
      <w:r w:rsidRPr="00B636B9">
        <w:rPr>
          <w:rFonts w:ascii="Times New Roman" w:eastAsia="Times New Roman" w:hAnsi="Times New Roman" w:cs="Times New Roman"/>
          <w:color w:val="000000"/>
          <w:sz w:val="28"/>
          <w:szCs w:val="28"/>
          <w:lang w:eastAsia="ru-RU"/>
        </w:rPr>
        <w:t>" - 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w:t>
      </w:r>
      <w:proofErr w:type="gramEnd"/>
      <w:r w:rsidRPr="00B636B9">
        <w:rPr>
          <w:rFonts w:ascii="Times New Roman" w:eastAsia="Times New Roman" w:hAnsi="Times New Roman" w:cs="Times New Roman"/>
          <w:color w:val="000000"/>
          <w:sz w:val="28"/>
          <w:szCs w:val="28"/>
          <w:lang w:eastAsia="ru-RU"/>
        </w:rPr>
        <w:t xml:space="preserve">.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w:t>
      </w:r>
      <w:proofErr w:type="spellStart"/>
      <w:r w:rsidRPr="00B636B9">
        <w:rPr>
          <w:rFonts w:ascii="Times New Roman" w:eastAsia="Times New Roman" w:hAnsi="Times New Roman" w:cs="Times New Roman"/>
          <w:color w:val="000000"/>
          <w:sz w:val="28"/>
          <w:szCs w:val="28"/>
          <w:lang w:eastAsia="ru-RU"/>
        </w:rPr>
        <w:t>Экстремалы</w:t>
      </w:r>
      <w:proofErr w:type="spellEnd"/>
      <w:r w:rsidRPr="00B636B9">
        <w:rPr>
          <w:rFonts w:ascii="Times New Roman" w:eastAsia="Times New Roman" w:hAnsi="Times New Roman" w:cs="Times New Roman"/>
          <w:color w:val="000000"/>
          <w:sz w:val="28"/>
          <w:szCs w:val="28"/>
          <w:lang w:eastAsia="ru-RU"/>
        </w:rPr>
        <w:t xml:space="preserve"> получают удовольствие при превышении порога, им нужно возбуждение, и ради кайфа </w:t>
      </w:r>
      <w:proofErr w:type="gramStart"/>
      <w:r w:rsidRPr="00B636B9">
        <w:rPr>
          <w:rFonts w:ascii="Times New Roman" w:eastAsia="Times New Roman" w:hAnsi="Times New Roman" w:cs="Times New Roman"/>
          <w:color w:val="000000"/>
          <w:sz w:val="28"/>
          <w:szCs w:val="28"/>
          <w:lang w:eastAsia="ru-RU"/>
        </w:rPr>
        <w:t>готовы</w:t>
      </w:r>
      <w:proofErr w:type="gramEnd"/>
      <w:r w:rsidRPr="00B636B9">
        <w:rPr>
          <w:rFonts w:ascii="Times New Roman" w:eastAsia="Times New Roman" w:hAnsi="Times New Roman" w:cs="Times New Roman"/>
          <w:color w:val="000000"/>
          <w:sz w:val="28"/>
          <w:szCs w:val="28"/>
          <w:lang w:eastAsia="ru-RU"/>
        </w:rPr>
        <w:t xml:space="preserve"> рискнуть жизнью".</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руферов</w:t>
      </w:r>
      <w:proofErr w:type="spellEnd"/>
      <w:r w:rsidRPr="00B636B9">
        <w:rPr>
          <w:rFonts w:ascii="Times New Roman" w:eastAsia="Times New Roman" w:hAnsi="Times New Roman" w:cs="Times New Roman"/>
          <w:color w:val="000000"/>
          <w:sz w:val="28"/>
          <w:szCs w:val="28"/>
          <w:lang w:eastAsia="ru-RU"/>
        </w:rPr>
        <w:t xml:space="preserve"> и им подобных очень напоминает логику наркоманов, которые утверждают, что "умирают от наркотиков лишь </w:t>
      </w:r>
      <w:proofErr w:type="gramStart"/>
      <w:r w:rsidRPr="00B636B9">
        <w:rPr>
          <w:rFonts w:ascii="Times New Roman" w:eastAsia="Times New Roman" w:hAnsi="Times New Roman" w:cs="Times New Roman"/>
          <w:color w:val="000000"/>
          <w:sz w:val="28"/>
          <w:szCs w:val="28"/>
          <w:lang w:eastAsia="ru-RU"/>
        </w:rPr>
        <w:t>дураки</w:t>
      </w:r>
      <w:proofErr w:type="gramEnd"/>
      <w:r w:rsidRPr="00B636B9">
        <w:rPr>
          <w:rFonts w:ascii="Times New Roman" w:eastAsia="Times New Roman" w:hAnsi="Times New Roman" w:cs="Times New Roman"/>
          <w:color w:val="000000"/>
          <w:sz w:val="28"/>
          <w:szCs w:val="28"/>
          <w:lang w:eastAsia="ru-RU"/>
        </w:rPr>
        <w:t xml:space="preserve">", а они умные, и ни в коем случае не погибнут. </w:t>
      </w:r>
      <w:proofErr w:type="spellStart"/>
      <w:r w:rsidRPr="00B636B9">
        <w:rPr>
          <w:rFonts w:ascii="Times New Roman" w:eastAsia="Times New Roman" w:hAnsi="Times New Roman" w:cs="Times New Roman"/>
          <w:color w:val="000000"/>
          <w:sz w:val="28"/>
          <w:szCs w:val="28"/>
          <w:lang w:eastAsia="ru-RU"/>
        </w:rPr>
        <w:t>Зацеперы</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руферы</w:t>
      </w:r>
      <w:proofErr w:type="spellEnd"/>
      <w:r w:rsidRPr="00B636B9">
        <w:rPr>
          <w:rFonts w:ascii="Times New Roman" w:eastAsia="Times New Roman" w:hAnsi="Times New Roman" w:cs="Times New Roman"/>
          <w:color w:val="000000"/>
          <w:sz w:val="28"/>
          <w:szCs w:val="28"/>
          <w:lang w:eastAsia="ru-RU"/>
        </w:rPr>
        <w:t xml:space="preserve"> - это люди, которые как правило не получают должного признания в семье, учебе, в коллективе сверстников и в результате уходят на сторону саморазрушения.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Рассмотрим подробнее психологические и социальные причины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в молодежной среде: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Особенности возрастного развития: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склонность к рискованному поведению;</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потребности в автономии, свободе, </w:t>
      </w:r>
      <w:proofErr w:type="spellStart"/>
      <w:r w:rsidRPr="00B636B9">
        <w:rPr>
          <w:rFonts w:ascii="Times New Roman" w:eastAsia="Times New Roman" w:hAnsi="Times New Roman" w:cs="Times New Roman"/>
          <w:color w:val="000000"/>
          <w:sz w:val="28"/>
          <w:szCs w:val="28"/>
          <w:lang w:eastAsia="ru-RU"/>
        </w:rPr>
        <w:t>аффилиации</w:t>
      </w:r>
      <w:proofErr w:type="spellEnd"/>
      <w:r w:rsidRPr="00B636B9">
        <w:rPr>
          <w:rFonts w:ascii="Times New Roman" w:eastAsia="Times New Roman" w:hAnsi="Times New Roman" w:cs="Times New Roman"/>
          <w:color w:val="000000"/>
          <w:sz w:val="28"/>
          <w:szCs w:val="28"/>
          <w:lang w:eastAsia="ru-RU"/>
        </w:rPr>
        <w:t>, значимости;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потребность изменения своего статуса в системе социальных оценок, определение своего места в социальной иерархии;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дисгармоничность личности;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изменение установившихся интересов;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протестующий характер поведения по отношению к взрослым и к обществу у подростков.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Социальная среда: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семья (бесконтрольность или отсутствие внимание со стороны родителей);</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социальное окружение;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неорганизованность досуга, свободного времени.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России выраженный рост "</w:t>
      </w:r>
      <w:proofErr w:type="spellStart"/>
      <w:r w:rsidRPr="00B636B9">
        <w:rPr>
          <w:rFonts w:ascii="Times New Roman" w:eastAsia="Times New Roman" w:hAnsi="Times New Roman" w:cs="Times New Roman"/>
          <w:color w:val="000000"/>
          <w:sz w:val="28"/>
          <w:szCs w:val="28"/>
          <w:lang w:eastAsia="ru-RU"/>
        </w:rPr>
        <w:t>зацеперства</w:t>
      </w:r>
      <w:proofErr w:type="spellEnd"/>
      <w:r w:rsidRPr="00B636B9">
        <w:rPr>
          <w:rFonts w:ascii="Times New Roman" w:eastAsia="Times New Roman" w:hAnsi="Times New Roman" w:cs="Times New Roman"/>
          <w:color w:val="000000"/>
          <w:sz w:val="28"/>
          <w:szCs w:val="28"/>
          <w:lang w:eastAsia="ru-RU"/>
        </w:rPr>
        <w:t xml:space="preserve">" произошел летом 2010 года. В это время сформировалось организованное движения </w:t>
      </w:r>
      <w:proofErr w:type="spellStart"/>
      <w:r w:rsidRPr="00B636B9">
        <w:rPr>
          <w:rFonts w:ascii="Times New Roman" w:eastAsia="Times New Roman" w:hAnsi="Times New Roman" w:cs="Times New Roman"/>
          <w:color w:val="000000"/>
          <w:sz w:val="28"/>
          <w:szCs w:val="28"/>
          <w:lang w:eastAsia="ru-RU"/>
        </w:rPr>
        <w:t>трейнсёрферов</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приверженцы которого создали сайты в сети Интернет, для обмена информации о </w:t>
      </w:r>
      <w:proofErr w:type="spellStart"/>
      <w:r w:rsidRPr="00B636B9">
        <w:rPr>
          <w:rFonts w:ascii="Times New Roman" w:eastAsia="Times New Roman" w:hAnsi="Times New Roman" w:cs="Times New Roman"/>
          <w:color w:val="000000"/>
          <w:sz w:val="28"/>
          <w:szCs w:val="28"/>
          <w:lang w:eastAsia="ru-RU"/>
        </w:rPr>
        <w:t>трейнсёрфинге</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зацепинге</w:t>
      </w:r>
      <w:proofErr w:type="spellEnd"/>
      <w:r w:rsidRPr="00B636B9">
        <w:rPr>
          <w:rFonts w:ascii="Times New Roman" w:eastAsia="Times New Roman" w:hAnsi="Times New Roman" w:cs="Times New Roman"/>
          <w:color w:val="000000"/>
          <w:sz w:val="28"/>
          <w:szCs w:val="28"/>
          <w:lang w:eastAsia="ru-RU"/>
        </w:rPr>
        <w:t xml:space="preserve">) и его пропаганде. В дальнейшем организованными группами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была проведена пропаганда проезда на крыше и снаружи поездов большими группами. Произошедший в связи с этим рост связанных с </w:t>
      </w:r>
      <w:proofErr w:type="spellStart"/>
      <w:r w:rsidRPr="00B636B9">
        <w:rPr>
          <w:rFonts w:ascii="Times New Roman" w:eastAsia="Times New Roman" w:hAnsi="Times New Roman" w:cs="Times New Roman"/>
          <w:color w:val="000000"/>
          <w:sz w:val="28"/>
          <w:szCs w:val="28"/>
          <w:lang w:eastAsia="ru-RU"/>
        </w:rPr>
        <w:t>зацепингом</w:t>
      </w:r>
      <w:proofErr w:type="spellEnd"/>
      <w:r w:rsidRPr="00B636B9">
        <w:rPr>
          <w:rFonts w:ascii="Times New Roman" w:eastAsia="Times New Roman" w:hAnsi="Times New Roman" w:cs="Times New Roman"/>
          <w:color w:val="000000"/>
          <w:sz w:val="28"/>
          <w:szCs w:val="28"/>
          <w:lang w:eastAsia="ru-RU"/>
        </w:rPr>
        <w:t xml:space="preserve">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составляет до 20 тысяч человек. А статистика гибели </w:t>
      </w:r>
      <w:proofErr w:type="spellStart"/>
      <w:r w:rsidRPr="00B636B9">
        <w:rPr>
          <w:rFonts w:ascii="Times New Roman" w:eastAsia="Times New Roman" w:hAnsi="Times New Roman" w:cs="Times New Roman"/>
          <w:color w:val="000000"/>
          <w:sz w:val="28"/>
          <w:szCs w:val="28"/>
          <w:lang w:eastAsia="ru-RU"/>
        </w:rPr>
        <w:t>зацеперов</w:t>
      </w:r>
      <w:proofErr w:type="spellEnd"/>
      <w:r w:rsidRPr="00B636B9">
        <w:rPr>
          <w:rFonts w:ascii="Times New Roman" w:eastAsia="Times New Roman" w:hAnsi="Times New Roman" w:cs="Times New Roman"/>
          <w:color w:val="000000"/>
          <w:sz w:val="28"/>
          <w:szCs w:val="28"/>
          <w:lang w:eastAsia="ru-RU"/>
        </w:rPr>
        <w:t xml:space="preserve"> с каждым годом возрастает.</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Особую тревогу вызывает рост числа </w:t>
      </w:r>
      <w:proofErr w:type="spellStart"/>
      <w:r w:rsidRPr="00B636B9">
        <w:rPr>
          <w:rFonts w:ascii="Times New Roman" w:eastAsia="Times New Roman" w:hAnsi="Times New Roman" w:cs="Times New Roman"/>
          <w:color w:val="000000"/>
          <w:sz w:val="28"/>
          <w:szCs w:val="28"/>
          <w:lang w:eastAsia="ru-RU"/>
        </w:rPr>
        <w:t>травмирования</w:t>
      </w:r>
      <w:proofErr w:type="spellEnd"/>
      <w:r w:rsidRPr="00B636B9">
        <w:rPr>
          <w:rFonts w:ascii="Times New Roman" w:eastAsia="Times New Roman" w:hAnsi="Times New Roman" w:cs="Times New Roman"/>
          <w:color w:val="000000"/>
          <w:sz w:val="28"/>
          <w:szCs w:val="28"/>
          <w:lang w:eastAsia="ru-RU"/>
        </w:rPr>
        <w:t xml:space="preserve">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w:t>
      </w:r>
      <w:proofErr w:type="gramStart"/>
      <w:r w:rsidRPr="00B636B9">
        <w:rPr>
          <w:rFonts w:ascii="Times New Roman" w:eastAsia="Times New Roman" w:hAnsi="Times New Roman" w:cs="Times New Roman"/>
          <w:color w:val="000000"/>
          <w:sz w:val="28"/>
          <w:szCs w:val="28"/>
          <w:lang w:eastAsia="ru-RU"/>
        </w:rPr>
        <w:t>третий</w:t>
      </w:r>
      <w:proofErr w:type="gramEnd"/>
      <w:r w:rsidRPr="00B636B9">
        <w:rPr>
          <w:rFonts w:ascii="Times New Roman" w:eastAsia="Times New Roman" w:hAnsi="Times New Roman" w:cs="Times New Roman"/>
          <w:color w:val="000000"/>
          <w:sz w:val="28"/>
          <w:szCs w:val="28"/>
          <w:lang w:eastAsia="ru-RU"/>
        </w:rPr>
        <w:t xml:space="preserve"> травмированный на железной дороге в Центральном федеральном округе подросток - это упавший с подвижного состава в результате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Наиболее частыми причинами несчастных случаев являются: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xml:space="preserve">- потеря равновесия и падение с поезда во время движения. Как </w:t>
      </w:r>
      <w:proofErr w:type="gramStart"/>
      <w:r w:rsidRPr="00B636B9">
        <w:rPr>
          <w:rFonts w:ascii="Times New Roman" w:eastAsia="Times New Roman" w:hAnsi="Times New Roman" w:cs="Times New Roman"/>
          <w:color w:val="000000"/>
          <w:sz w:val="28"/>
          <w:szCs w:val="28"/>
          <w:lang w:eastAsia="ru-RU"/>
        </w:rPr>
        <w:t>правило</w:t>
      </w:r>
      <w:proofErr w:type="gramEnd"/>
      <w:r w:rsidRPr="00B636B9">
        <w:rPr>
          <w:rFonts w:ascii="Times New Roman" w:eastAsia="Times New Roman" w:hAnsi="Times New Roman" w:cs="Times New Roman"/>
          <w:color w:val="000000"/>
          <w:sz w:val="28"/>
          <w:szCs w:val="28"/>
          <w:lang w:eastAsia="ru-RU"/>
        </w:rPr>
        <w:t xml:space="preserve"> это происходит в результате проезда в нетрезвом состоянии или плохом самочувствии с последующим отпусканием рук, пренебрежения правилом трёх опор 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w:t>
      </w:r>
      <w:proofErr w:type="spellStart"/>
      <w:r w:rsidRPr="00B636B9">
        <w:rPr>
          <w:rFonts w:ascii="Times New Roman" w:eastAsia="Times New Roman" w:hAnsi="Times New Roman" w:cs="Times New Roman"/>
          <w:color w:val="000000"/>
          <w:sz w:val="28"/>
          <w:szCs w:val="28"/>
          <w:lang w:eastAsia="ru-RU"/>
        </w:rPr>
        <w:t>трейнсёрфера</w:t>
      </w:r>
      <w:proofErr w:type="spellEnd"/>
      <w:r w:rsidRPr="00B636B9">
        <w:rPr>
          <w:rFonts w:ascii="Times New Roman" w:eastAsia="Times New Roman" w:hAnsi="Times New Roman" w:cs="Times New Roman"/>
          <w:color w:val="000000"/>
          <w:sz w:val="28"/>
          <w:szCs w:val="28"/>
          <w:lang w:eastAsia="ru-RU"/>
        </w:rPr>
        <w:t xml:space="preserve"> на скользкой неровной поверхности и отсутствии возможности закрепления и удержания на вагоне;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w:t>
      </w:r>
      <w:proofErr w:type="spellStart"/>
      <w:r w:rsidRPr="00B636B9">
        <w:rPr>
          <w:rFonts w:ascii="Times New Roman" w:eastAsia="Times New Roman" w:hAnsi="Times New Roman" w:cs="Times New Roman"/>
          <w:color w:val="000000"/>
          <w:sz w:val="28"/>
          <w:szCs w:val="28"/>
          <w:lang w:eastAsia="ru-RU"/>
        </w:rPr>
        <w:t>травмирование</w:t>
      </w:r>
      <w:proofErr w:type="spellEnd"/>
      <w:r w:rsidRPr="00B636B9">
        <w:rPr>
          <w:rFonts w:ascii="Times New Roman" w:eastAsia="Times New Roman" w:hAnsi="Times New Roman" w:cs="Times New Roman"/>
          <w:color w:val="000000"/>
          <w:sz w:val="28"/>
          <w:szCs w:val="28"/>
          <w:lang w:eastAsia="ru-RU"/>
        </w:rPr>
        <w:t xml:space="preserve"> тела в результате запрыгивания на поезд или спрыгивания с поезда на большой скорости на ходу.</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Таким образом, самое опасное развлечение на железной дороге - это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2. Пути профилактики экстремального поведения несовершеннолетних</w:t>
      </w:r>
    </w:p>
    <w:p w:rsidR="00792E76" w:rsidRPr="00B636B9" w:rsidRDefault="00792E76" w:rsidP="00B636B9">
      <w:pPr>
        <w:shd w:val="clear" w:color="auto" w:fill="FFFFFF"/>
        <w:spacing w:after="0" w:line="270" w:lineRule="atLeast"/>
        <w:ind w:firstLine="567"/>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2.1. Эмоциональное развитие несовершеннолетних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Эмоциональное развитие </w:t>
      </w:r>
      <w:proofErr w:type="gramStart"/>
      <w:r w:rsidRPr="00B636B9">
        <w:rPr>
          <w:rFonts w:ascii="Times New Roman" w:eastAsia="Times New Roman" w:hAnsi="Times New Roman" w:cs="Times New Roman"/>
          <w:color w:val="000000"/>
          <w:sz w:val="28"/>
          <w:szCs w:val="28"/>
          <w:lang w:eastAsia="ru-RU"/>
        </w:rPr>
        <w:t>несовершеннолетних</w:t>
      </w:r>
      <w:proofErr w:type="gramEnd"/>
      <w:r w:rsidRPr="00B636B9">
        <w:rPr>
          <w:rFonts w:ascii="Times New Roman" w:eastAsia="Times New Roman" w:hAnsi="Times New Roman" w:cs="Times New Roman"/>
          <w:color w:val="000000"/>
          <w:sz w:val="28"/>
          <w:szCs w:val="28"/>
          <w:lang w:eastAsia="ru-RU"/>
        </w:rPr>
        <w:t xml:space="preserve"> так же как и другие психические процессы, подчиняется определенным закономерностям.</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С точки зрения исследователя Х. </w:t>
      </w:r>
      <w:proofErr w:type="spellStart"/>
      <w:r w:rsidRPr="00B636B9">
        <w:rPr>
          <w:rFonts w:ascii="Times New Roman" w:eastAsia="Times New Roman" w:hAnsi="Times New Roman" w:cs="Times New Roman"/>
          <w:color w:val="000000"/>
          <w:sz w:val="28"/>
          <w:szCs w:val="28"/>
          <w:lang w:eastAsia="ru-RU"/>
        </w:rPr>
        <w:t>Ремшмидта</w:t>
      </w:r>
      <w:proofErr w:type="spellEnd"/>
      <w:r w:rsidRPr="00B636B9">
        <w:rPr>
          <w:rFonts w:ascii="Times New Roman" w:eastAsia="Times New Roman" w:hAnsi="Times New Roman" w:cs="Times New Roman"/>
          <w:color w:val="000000"/>
          <w:sz w:val="28"/>
          <w:szCs w:val="28"/>
          <w:lang w:eastAsia="ru-RU"/>
        </w:rPr>
        <w:t>, в несовершеннолетнем возрасте встречается три типа эмоционального реагирования: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 Эмоциональная неустойчивость - мотивационная ситуация характеризуется, с одной стороны, стремлением к самостоятельности и самоуважению, а с другой - столкновением с регламентацией и ожиданиями окружающих;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 Нападение или отступление - агрессивное поведение или тенденция избежать столкновения;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3. 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792E76" w:rsidRPr="00B636B9" w:rsidRDefault="00792E76" w:rsidP="00B636B9">
      <w:pPr>
        <w:shd w:val="clear" w:color="auto" w:fill="FFFFFF"/>
        <w:spacing w:after="0" w:line="270" w:lineRule="atLeast"/>
        <w:ind w:firstLine="567"/>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2.2. Практические рекомендации по профилактике экстремального поведения несовершеннолетних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коллективе сверстников как естественной среде нормального развития;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сотрудничестве с другими людьми;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защите прав на яркие и сильные эмоции, на приключения, на романтику, на увлечения и интересы;</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равных семейных отношениях.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Перед педагогами с целью профилактики стоят три специфических задачи: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 Педагогическое просвещение родителей в отношении особенностей подросткового возраста;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 Определенное замещение родителей в тех случаях, когда они не хотят и не могут занять необходимую для развития подростка позицию;</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3. Защита несовершеннолетнего от жестокости и равнодушия мира взрослых.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Такая деятельность предполагает особый арсенал средств и методов профилактического воздействия.</w:t>
      </w:r>
    </w:p>
    <w:p w:rsidR="00792E76" w:rsidRPr="00B636B9" w:rsidRDefault="00792E76" w:rsidP="00B636B9">
      <w:pPr>
        <w:shd w:val="clear" w:color="auto" w:fill="FFFFFF"/>
        <w:spacing w:after="0" w:line="270" w:lineRule="atLeast"/>
        <w:ind w:firstLine="567"/>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2.3. Методы профилактики экстремального поведения несовершеннолетних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 профилактике экстремального поведения несовершеннолетних должны принимать </w:t>
      </w:r>
      <w:proofErr w:type="gramStart"/>
      <w:r w:rsidRPr="00B636B9">
        <w:rPr>
          <w:rFonts w:ascii="Times New Roman" w:eastAsia="Times New Roman" w:hAnsi="Times New Roman" w:cs="Times New Roman"/>
          <w:color w:val="000000"/>
          <w:sz w:val="28"/>
          <w:szCs w:val="28"/>
          <w:lang w:eastAsia="ru-RU"/>
        </w:rPr>
        <w:t>участие</w:t>
      </w:r>
      <w:proofErr w:type="gramEnd"/>
      <w:r w:rsidRPr="00B636B9">
        <w:rPr>
          <w:rFonts w:ascii="Times New Roman" w:eastAsia="Times New Roman" w:hAnsi="Times New Roman" w:cs="Times New Roman"/>
          <w:color w:val="000000"/>
          <w:sz w:val="28"/>
          <w:szCs w:val="28"/>
          <w:lang w:eastAsia="ru-RU"/>
        </w:rPr>
        <w:t xml:space="preserve">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u w:val="single"/>
          <w:lang w:eastAsia="ru-RU"/>
        </w:rPr>
      </w:pPr>
      <w:r w:rsidRPr="00B636B9">
        <w:rPr>
          <w:rFonts w:ascii="Times New Roman" w:eastAsia="Times New Roman" w:hAnsi="Times New Roman" w:cs="Times New Roman"/>
          <w:color w:val="000000"/>
          <w:sz w:val="28"/>
          <w:szCs w:val="28"/>
          <w:u w:val="single"/>
          <w:lang w:eastAsia="ru-RU"/>
        </w:rPr>
        <w:t>Педагогам необходимо:</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проводить профилактические беседы с несовершеннолетними о последствиях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и о реальных опасностях экстремальных увлечений в целом;</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осуществлять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использовать в процессе информационного просвещения подростков наглядные материалы (создание архива печатных, видео- и фот</w:t>
      </w:r>
      <w:proofErr w:type="gramStart"/>
      <w:r w:rsidRPr="00B636B9">
        <w:rPr>
          <w:rFonts w:ascii="Times New Roman" w:eastAsia="Times New Roman" w:hAnsi="Times New Roman" w:cs="Times New Roman"/>
          <w:color w:val="000000"/>
          <w:sz w:val="28"/>
          <w:szCs w:val="28"/>
          <w:lang w:eastAsia="ru-RU"/>
        </w:rPr>
        <w:t>о-</w:t>
      </w:r>
      <w:proofErr w:type="gramEnd"/>
      <w:r w:rsidRPr="00B636B9">
        <w:rPr>
          <w:rFonts w:ascii="Times New Roman" w:eastAsia="Times New Roman" w:hAnsi="Times New Roman" w:cs="Times New Roman"/>
          <w:color w:val="000000"/>
          <w:sz w:val="28"/>
          <w:szCs w:val="28"/>
          <w:lang w:eastAsia="ru-RU"/>
        </w:rPr>
        <w:t xml:space="preserve"> материалов по профилактике детского травматизма на объектах транспорта, метро и т.д.);</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осуществлять совместную профилактическую работу с сотрудниками МВД России на транспорте;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организовывать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в образовательной деятельности использовать превентивные программы, имеющие ясные теоретические основания самого явления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подкрепленные эмпирическими данными;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разрабатывать и реализовывать профилактические программы и проекты, способствующие формированию безопасного поведения;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разрабатывать и реализовывать профилактические программы и проекты, способствующие вовлечению несовершеннолетних в социально значимые проекты;</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способствовать приобретению несовершеннолетними социального опыта профориентации, связанной с деятельностью железной дороги;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способствовать созданию волонтерских отрядов из участников неформальных объединений;</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организовывать досуг несовершеннолетних, в котором будет делаться акцент на интерактивные занятия, </w:t>
      </w:r>
      <w:proofErr w:type="spellStart"/>
      <w:r w:rsidRPr="00B636B9">
        <w:rPr>
          <w:rFonts w:ascii="Times New Roman" w:eastAsia="Times New Roman" w:hAnsi="Times New Roman" w:cs="Times New Roman"/>
          <w:color w:val="000000"/>
          <w:sz w:val="28"/>
          <w:szCs w:val="28"/>
          <w:lang w:eastAsia="ru-RU"/>
        </w:rPr>
        <w:t>квесты</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игротренинги</w:t>
      </w:r>
      <w:proofErr w:type="spellEnd"/>
      <w:r w:rsidRPr="00B636B9">
        <w:rPr>
          <w:rFonts w:ascii="Times New Roman" w:eastAsia="Times New Roman" w:hAnsi="Times New Roman" w:cs="Times New Roman"/>
          <w:color w:val="000000"/>
          <w:sz w:val="28"/>
          <w:szCs w:val="28"/>
          <w:lang w:eastAsia="ru-RU"/>
        </w:rPr>
        <w:t>, семейные игры и т.д.</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u w:val="single"/>
          <w:lang w:eastAsia="ru-RU"/>
        </w:rPr>
      </w:pPr>
      <w:r w:rsidRPr="00B636B9">
        <w:rPr>
          <w:rFonts w:ascii="Times New Roman" w:eastAsia="Times New Roman" w:hAnsi="Times New Roman" w:cs="Times New Roman"/>
          <w:color w:val="000000"/>
          <w:sz w:val="28"/>
          <w:szCs w:val="28"/>
          <w:u w:val="single"/>
          <w:lang w:eastAsia="ru-RU"/>
        </w:rPr>
        <w:t>Родителям необходимо:</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вести беседы со своими детьми о реальных опасностях и последствиях экстремальных увлечений в целом и </w:t>
      </w:r>
      <w:proofErr w:type="spellStart"/>
      <w:r w:rsidRPr="00B636B9">
        <w:rPr>
          <w:rFonts w:ascii="Times New Roman" w:eastAsia="Times New Roman" w:hAnsi="Times New Roman" w:cs="Times New Roman"/>
          <w:color w:val="000000"/>
          <w:sz w:val="28"/>
          <w:szCs w:val="28"/>
          <w:lang w:eastAsia="ru-RU"/>
        </w:rPr>
        <w:t>зацепинге</w:t>
      </w:r>
      <w:proofErr w:type="spellEnd"/>
      <w:r w:rsidRPr="00B636B9">
        <w:rPr>
          <w:rFonts w:ascii="Times New Roman" w:eastAsia="Times New Roman" w:hAnsi="Times New Roman" w:cs="Times New Roman"/>
          <w:color w:val="000000"/>
          <w:sz w:val="28"/>
          <w:szCs w:val="28"/>
          <w:lang w:eastAsia="ru-RU"/>
        </w:rPr>
        <w:t xml:space="preserve"> в частности;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обучать детей правилам безопасности на железной дороге;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предлагать своим детям "здоровую альтернативу": включать их в спортивные, общественные мероприятия и т.д.;</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обеспечивать организацию досуга своих детей, в котором будет делаться акцент на интерактивные занятия и </w:t>
      </w:r>
      <w:proofErr w:type="spellStart"/>
      <w:r w:rsidRPr="00B636B9">
        <w:rPr>
          <w:rFonts w:ascii="Times New Roman" w:eastAsia="Times New Roman" w:hAnsi="Times New Roman" w:cs="Times New Roman"/>
          <w:color w:val="000000"/>
          <w:sz w:val="28"/>
          <w:szCs w:val="28"/>
          <w:lang w:eastAsia="ru-RU"/>
        </w:rPr>
        <w:t>игротренинги</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Что нельзя делать?</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Вывод один - всегда искать альтернативу.</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целях активизации профилактической работы в данном направлении необходимо:</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w:t>
      </w:r>
      <w:r w:rsidRPr="00B636B9">
        <w:rPr>
          <w:rFonts w:ascii="Times New Roman" w:eastAsia="Times New Roman" w:hAnsi="Times New Roman" w:cs="Times New Roman"/>
          <w:color w:val="000000"/>
          <w:sz w:val="28"/>
          <w:szCs w:val="28"/>
          <w:lang w:eastAsia="ru-RU"/>
        </w:rPr>
        <w:lastRenderedPageBreak/>
        <w:t>оперативной осведомленности о несовершеннолетних правонарушителях, относящих себя к неформальным группам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активизировать работу по организации целенаправленных профилактических мероприятий на наиболее криминогенных и </w:t>
      </w:r>
      <w:proofErr w:type="spellStart"/>
      <w:r w:rsidRPr="00B636B9">
        <w:rPr>
          <w:rFonts w:ascii="Times New Roman" w:eastAsia="Times New Roman" w:hAnsi="Times New Roman" w:cs="Times New Roman"/>
          <w:color w:val="000000"/>
          <w:sz w:val="28"/>
          <w:szCs w:val="28"/>
          <w:lang w:eastAsia="ru-RU"/>
        </w:rPr>
        <w:t>травмоопасных</w:t>
      </w:r>
      <w:proofErr w:type="spellEnd"/>
      <w:r w:rsidRPr="00B636B9">
        <w:rPr>
          <w:rFonts w:ascii="Times New Roman" w:eastAsia="Times New Roman" w:hAnsi="Times New Roman" w:cs="Times New Roman"/>
          <w:color w:val="000000"/>
          <w:sz w:val="28"/>
          <w:szCs w:val="28"/>
          <w:lang w:eastAsia="ru-RU"/>
        </w:rPr>
        <w:t xml:space="preserve"> участках обслуживания;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проводить совместные межведомственные оперативно-профилактические мероприятия, направленные на своевременное выявление и пресечение фактов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u w:val="single"/>
          <w:lang w:eastAsia="ru-RU"/>
        </w:rPr>
      </w:pPr>
      <w:r w:rsidRPr="00B636B9">
        <w:rPr>
          <w:rFonts w:ascii="Times New Roman" w:eastAsia="Times New Roman" w:hAnsi="Times New Roman" w:cs="Times New Roman"/>
          <w:color w:val="000000"/>
          <w:sz w:val="28"/>
          <w:szCs w:val="28"/>
          <w:u w:val="single"/>
          <w:lang w:eastAsia="ru-RU"/>
        </w:rPr>
        <w:t>Основные приемы работы:</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своевременное пресечение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при попытке гражданина забраться на железнодорожный состав при подъезде (или при спрыгивании с состава) на перроне железнодорожной станции;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при выявлении взрослых лиц, занимающихся </w:t>
      </w:r>
      <w:proofErr w:type="spellStart"/>
      <w:r w:rsidRPr="00B636B9">
        <w:rPr>
          <w:rFonts w:ascii="Times New Roman" w:eastAsia="Times New Roman" w:hAnsi="Times New Roman" w:cs="Times New Roman"/>
          <w:color w:val="000000"/>
          <w:sz w:val="28"/>
          <w:szCs w:val="28"/>
          <w:lang w:eastAsia="ru-RU"/>
        </w:rPr>
        <w:t>зацепингом</w:t>
      </w:r>
      <w:proofErr w:type="spellEnd"/>
      <w:r w:rsidRPr="00B636B9">
        <w:rPr>
          <w:rFonts w:ascii="Times New Roman" w:eastAsia="Times New Roman" w:hAnsi="Times New Roman" w:cs="Times New Roman"/>
          <w:color w:val="000000"/>
          <w:sz w:val="28"/>
          <w:szCs w:val="28"/>
          <w:lang w:eastAsia="ru-RU"/>
        </w:rPr>
        <w:t xml:space="preserve">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проведение разъяснительных работ в образовательных и социальных учреждениях, акций на улицах;</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при выявлении подростков, причисляющих себя к </w:t>
      </w:r>
      <w:proofErr w:type="spellStart"/>
      <w:r w:rsidRPr="00B636B9">
        <w:rPr>
          <w:rFonts w:ascii="Times New Roman" w:eastAsia="Times New Roman" w:hAnsi="Times New Roman" w:cs="Times New Roman"/>
          <w:color w:val="000000"/>
          <w:sz w:val="28"/>
          <w:szCs w:val="28"/>
          <w:lang w:eastAsia="ru-RU"/>
        </w:rPr>
        <w:t>зацеперам</w:t>
      </w:r>
      <w:proofErr w:type="spellEnd"/>
      <w:r w:rsidRPr="00B636B9">
        <w:rPr>
          <w:rFonts w:ascii="Times New Roman" w:eastAsia="Times New Roman" w:hAnsi="Times New Roman" w:cs="Times New Roman"/>
          <w:color w:val="000000"/>
          <w:sz w:val="28"/>
          <w:szCs w:val="28"/>
          <w:lang w:eastAsia="ru-RU"/>
        </w:rPr>
        <w:t xml:space="preserve"> в ходе беседы или тестирования (</w:t>
      </w:r>
      <w:hyperlink r:id="rId9" w:anchor="10000" w:history="1">
        <w:r w:rsidRPr="00B636B9">
          <w:rPr>
            <w:rFonts w:ascii="Times New Roman" w:eastAsia="Times New Roman" w:hAnsi="Times New Roman" w:cs="Times New Roman"/>
            <w:color w:val="808080"/>
            <w:sz w:val="28"/>
            <w:szCs w:val="28"/>
            <w:u w:val="single"/>
            <w:bdr w:val="none" w:sz="0" w:space="0" w:color="auto" w:frame="1"/>
            <w:lang w:eastAsia="ru-RU"/>
          </w:rPr>
          <w:t>Приложение 1</w:t>
        </w:r>
      </w:hyperlink>
      <w:r w:rsidRPr="00B636B9">
        <w:rPr>
          <w:rFonts w:ascii="Times New Roman" w:eastAsia="Times New Roman" w:hAnsi="Times New Roman" w:cs="Times New Roman"/>
          <w:color w:val="000000"/>
          <w:sz w:val="28"/>
          <w:szCs w:val="28"/>
          <w:lang w:eastAsia="ru-RU"/>
        </w:rPr>
        <w:t>) необходимо провести профилактическую работу, направленную на формирование здоровой жизненной позиции и прекращение данного занятия;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пропаганда в социальных сетях "</w:t>
      </w:r>
      <w:proofErr w:type="spellStart"/>
      <w:r w:rsidRPr="00B636B9">
        <w:rPr>
          <w:rFonts w:ascii="Times New Roman" w:eastAsia="Times New Roman" w:hAnsi="Times New Roman" w:cs="Times New Roman"/>
          <w:color w:val="000000"/>
          <w:sz w:val="28"/>
          <w:szCs w:val="28"/>
          <w:lang w:eastAsia="ru-RU"/>
        </w:rPr>
        <w:t>антизацепинга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 при выявлении подростка, занимающегося </w:t>
      </w:r>
      <w:proofErr w:type="spellStart"/>
      <w:r w:rsidRPr="00B636B9">
        <w:rPr>
          <w:rFonts w:ascii="Times New Roman" w:eastAsia="Times New Roman" w:hAnsi="Times New Roman" w:cs="Times New Roman"/>
          <w:color w:val="000000"/>
          <w:sz w:val="28"/>
          <w:szCs w:val="28"/>
          <w:lang w:eastAsia="ru-RU"/>
        </w:rPr>
        <w:t>зацепингом</w:t>
      </w:r>
      <w:proofErr w:type="spellEnd"/>
      <w:r w:rsidRPr="00B636B9">
        <w:rPr>
          <w:rFonts w:ascii="Times New Roman" w:eastAsia="Times New Roman" w:hAnsi="Times New Roman" w:cs="Times New Roman"/>
          <w:color w:val="000000"/>
          <w:sz w:val="28"/>
          <w:szCs w:val="28"/>
          <w:lang w:eastAsia="ru-RU"/>
        </w:rPr>
        <w:t xml:space="preserve">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b/>
          <w:color w:val="000000"/>
          <w:sz w:val="28"/>
          <w:szCs w:val="28"/>
          <w:lang w:eastAsia="ru-RU"/>
        </w:rPr>
      </w:pPr>
      <w:r w:rsidRPr="00B636B9">
        <w:rPr>
          <w:rFonts w:ascii="Times New Roman" w:eastAsia="Times New Roman" w:hAnsi="Times New Roman" w:cs="Times New Roman"/>
          <w:b/>
          <w:color w:val="000000"/>
          <w:sz w:val="28"/>
          <w:szCs w:val="28"/>
          <w:lang w:eastAsia="ru-RU"/>
        </w:rPr>
        <w:t>Полезная литература: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 Бандура, А. Подростковая агрессия [Текст]: изучение влияния воспитания и семейных отношений/А. Бандура, Р. </w:t>
      </w:r>
      <w:proofErr w:type="spellStart"/>
      <w:r w:rsidRPr="00B636B9">
        <w:rPr>
          <w:rFonts w:ascii="Times New Roman" w:eastAsia="Times New Roman" w:hAnsi="Times New Roman" w:cs="Times New Roman"/>
          <w:color w:val="000000"/>
          <w:sz w:val="28"/>
          <w:szCs w:val="28"/>
          <w:lang w:eastAsia="ru-RU"/>
        </w:rPr>
        <w:t>Уолтерс</w:t>
      </w:r>
      <w:proofErr w:type="spellEnd"/>
      <w:r w:rsidRPr="00B636B9">
        <w:rPr>
          <w:rFonts w:ascii="Times New Roman" w:eastAsia="Times New Roman" w:hAnsi="Times New Roman" w:cs="Times New Roman"/>
          <w:color w:val="000000"/>
          <w:sz w:val="28"/>
          <w:szCs w:val="28"/>
          <w:lang w:eastAsia="ru-RU"/>
        </w:rPr>
        <w:t>; пер. с англ. Ю. Брянцевой, Б. Красовского. - М.: Апрель Пресс: ЭКСМО-Пресс, 2000. - 509 с. - ISBN 5-04-004214-0.</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2. Волков, Б.С. Психология подростка: [Психология развития]: учеб</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п</w:t>
      </w:r>
      <w:proofErr w:type="gramEnd"/>
      <w:r w:rsidRPr="00B636B9">
        <w:rPr>
          <w:rFonts w:ascii="Times New Roman" w:eastAsia="Times New Roman" w:hAnsi="Times New Roman" w:cs="Times New Roman"/>
          <w:color w:val="000000"/>
          <w:sz w:val="28"/>
          <w:szCs w:val="28"/>
          <w:lang w:eastAsia="ru-RU"/>
        </w:rPr>
        <w:t xml:space="preserve">особие/Волков Б.С. - М.: </w:t>
      </w:r>
      <w:proofErr w:type="spellStart"/>
      <w:r w:rsidRPr="00B636B9">
        <w:rPr>
          <w:rFonts w:ascii="Times New Roman" w:eastAsia="Times New Roman" w:hAnsi="Times New Roman" w:cs="Times New Roman"/>
          <w:color w:val="000000"/>
          <w:sz w:val="28"/>
          <w:szCs w:val="28"/>
          <w:lang w:eastAsia="ru-RU"/>
        </w:rPr>
        <w:t>Пед</w:t>
      </w:r>
      <w:proofErr w:type="spellEnd"/>
      <w:r w:rsidRPr="00B636B9">
        <w:rPr>
          <w:rFonts w:ascii="Times New Roman" w:eastAsia="Times New Roman" w:hAnsi="Times New Roman" w:cs="Times New Roman"/>
          <w:color w:val="000000"/>
          <w:sz w:val="28"/>
          <w:szCs w:val="28"/>
          <w:lang w:eastAsia="ru-RU"/>
        </w:rPr>
        <w:t>. о-во России, 2001.</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3. </w:t>
      </w:r>
      <w:proofErr w:type="spellStart"/>
      <w:r w:rsidRPr="00B636B9">
        <w:rPr>
          <w:rFonts w:ascii="Times New Roman" w:eastAsia="Times New Roman" w:hAnsi="Times New Roman" w:cs="Times New Roman"/>
          <w:color w:val="000000"/>
          <w:sz w:val="28"/>
          <w:szCs w:val="28"/>
          <w:lang w:eastAsia="ru-RU"/>
        </w:rPr>
        <w:t>Ворошилин</w:t>
      </w:r>
      <w:proofErr w:type="spellEnd"/>
      <w:r w:rsidRPr="00B636B9">
        <w:rPr>
          <w:rFonts w:ascii="Times New Roman" w:eastAsia="Times New Roman" w:hAnsi="Times New Roman" w:cs="Times New Roman"/>
          <w:color w:val="000000"/>
          <w:sz w:val="28"/>
          <w:szCs w:val="28"/>
          <w:lang w:eastAsia="ru-RU"/>
        </w:rPr>
        <w:t xml:space="preserve"> С.И. </w:t>
      </w:r>
      <w:proofErr w:type="spellStart"/>
      <w:r w:rsidRPr="00B636B9">
        <w:rPr>
          <w:rFonts w:ascii="Times New Roman" w:eastAsia="Times New Roman" w:hAnsi="Times New Roman" w:cs="Times New Roman"/>
          <w:color w:val="000000"/>
          <w:sz w:val="28"/>
          <w:szCs w:val="28"/>
          <w:lang w:eastAsia="ru-RU"/>
        </w:rPr>
        <w:t>Аддиктивное</w:t>
      </w:r>
      <w:proofErr w:type="spellEnd"/>
      <w:r w:rsidRPr="00B636B9">
        <w:rPr>
          <w:rFonts w:ascii="Times New Roman" w:eastAsia="Times New Roman" w:hAnsi="Times New Roman" w:cs="Times New Roman"/>
          <w:color w:val="000000"/>
          <w:sz w:val="28"/>
          <w:szCs w:val="28"/>
          <w:lang w:eastAsia="ru-RU"/>
        </w:rPr>
        <w:t xml:space="preserve"> рисковое поведение как проявление снижения инстинкта самосохранения//</w:t>
      </w:r>
      <w:proofErr w:type="spellStart"/>
      <w:r w:rsidRPr="00B636B9">
        <w:rPr>
          <w:rFonts w:ascii="Times New Roman" w:eastAsia="Times New Roman" w:hAnsi="Times New Roman" w:cs="Times New Roman"/>
          <w:color w:val="000000"/>
          <w:sz w:val="28"/>
          <w:szCs w:val="28"/>
          <w:lang w:eastAsia="ru-RU"/>
        </w:rPr>
        <w:t>Суицидология</w:t>
      </w:r>
      <w:proofErr w:type="spellEnd"/>
      <w:r w:rsidRPr="00B636B9">
        <w:rPr>
          <w:rFonts w:ascii="Times New Roman" w:eastAsia="Times New Roman" w:hAnsi="Times New Roman" w:cs="Times New Roman"/>
          <w:color w:val="000000"/>
          <w:sz w:val="28"/>
          <w:szCs w:val="28"/>
          <w:lang w:eastAsia="ru-RU"/>
        </w:rPr>
        <w:t>. 2013. Том 4. No1(10). С. 61-68.</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4. </w:t>
      </w:r>
      <w:proofErr w:type="spellStart"/>
      <w:r w:rsidRPr="00B636B9">
        <w:rPr>
          <w:rFonts w:ascii="Times New Roman" w:eastAsia="Times New Roman" w:hAnsi="Times New Roman" w:cs="Times New Roman"/>
          <w:color w:val="000000"/>
          <w:sz w:val="28"/>
          <w:szCs w:val="28"/>
          <w:lang w:eastAsia="ru-RU"/>
        </w:rPr>
        <w:t>Гилинский</w:t>
      </w:r>
      <w:proofErr w:type="spellEnd"/>
      <w:r w:rsidRPr="00B636B9">
        <w:rPr>
          <w:rFonts w:ascii="Times New Roman" w:eastAsia="Times New Roman" w:hAnsi="Times New Roman" w:cs="Times New Roman"/>
          <w:color w:val="000000"/>
          <w:sz w:val="28"/>
          <w:szCs w:val="28"/>
          <w:lang w:eastAsia="ru-RU"/>
        </w:rPr>
        <w:t xml:space="preserve">, Я.И. Социология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(отклоняющегося) поведения [Текст]: учеб</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п</w:t>
      </w:r>
      <w:proofErr w:type="gramEnd"/>
      <w:r w:rsidRPr="00B636B9">
        <w:rPr>
          <w:rFonts w:ascii="Times New Roman" w:eastAsia="Times New Roman" w:hAnsi="Times New Roman" w:cs="Times New Roman"/>
          <w:color w:val="000000"/>
          <w:sz w:val="28"/>
          <w:szCs w:val="28"/>
          <w:lang w:eastAsia="ru-RU"/>
        </w:rPr>
        <w:t>особие/Я.И. </w:t>
      </w:r>
      <w:proofErr w:type="spellStart"/>
      <w:r w:rsidRPr="00B636B9">
        <w:rPr>
          <w:rFonts w:ascii="Times New Roman" w:eastAsia="Times New Roman" w:hAnsi="Times New Roman" w:cs="Times New Roman"/>
          <w:color w:val="000000"/>
          <w:sz w:val="28"/>
          <w:szCs w:val="28"/>
          <w:lang w:eastAsia="ru-RU"/>
        </w:rPr>
        <w:t>Гилинский</w:t>
      </w:r>
      <w:proofErr w:type="spellEnd"/>
      <w:r w:rsidRPr="00B636B9">
        <w:rPr>
          <w:rFonts w:ascii="Times New Roman" w:eastAsia="Times New Roman" w:hAnsi="Times New Roman" w:cs="Times New Roman"/>
          <w:color w:val="000000"/>
          <w:sz w:val="28"/>
          <w:szCs w:val="28"/>
          <w:lang w:eastAsia="ru-RU"/>
        </w:rPr>
        <w:t>, В.С. Афанасьев. - СПб</w:t>
      </w:r>
      <w:proofErr w:type="gramStart"/>
      <w:r w:rsidRPr="00B636B9">
        <w:rPr>
          <w:rFonts w:ascii="Times New Roman" w:eastAsia="Times New Roman" w:hAnsi="Times New Roman" w:cs="Times New Roman"/>
          <w:color w:val="000000"/>
          <w:sz w:val="28"/>
          <w:szCs w:val="28"/>
          <w:lang w:eastAsia="ru-RU"/>
        </w:rPr>
        <w:t xml:space="preserve">.: </w:t>
      </w:r>
      <w:proofErr w:type="gramEnd"/>
      <w:r w:rsidRPr="00B636B9">
        <w:rPr>
          <w:rFonts w:ascii="Times New Roman" w:eastAsia="Times New Roman" w:hAnsi="Times New Roman" w:cs="Times New Roman"/>
          <w:color w:val="000000"/>
          <w:sz w:val="28"/>
          <w:szCs w:val="28"/>
          <w:lang w:eastAsia="ru-RU"/>
        </w:rPr>
        <w:t>СПб филиал ИС РАН, 1993. - 167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5. Евсикова Е.В., Максимова Е.И.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несовершеннолетних//Ученые записки Крымского федерального университета имени В.И. Вернадского. Юридические науки. 2016. No1. С. 94-109.</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6. Жарков, А.Д. Технология культурно-досуговой деятельности, 1998.</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7. </w:t>
      </w:r>
      <w:proofErr w:type="spellStart"/>
      <w:r w:rsidRPr="00B636B9">
        <w:rPr>
          <w:rFonts w:ascii="Times New Roman" w:eastAsia="Times New Roman" w:hAnsi="Times New Roman" w:cs="Times New Roman"/>
          <w:color w:val="000000"/>
          <w:sz w:val="28"/>
          <w:szCs w:val="28"/>
          <w:lang w:eastAsia="ru-RU"/>
        </w:rPr>
        <w:t>Забрянский</w:t>
      </w:r>
      <w:proofErr w:type="spellEnd"/>
      <w:r w:rsidRPr="00B636B9">
        <w:rPr>
          <w:rFonts w:ascii="Times New Roman" w:eastAsia="Times New Roman" w:hAnsi="Times New Roman" w:cs="Times New Roman"/>
          <w:color w:val="000000"/>
          <w:sz w:val="28"/>
          <w:szCs w:val="28"/>
          <w:lang w:eastAsia="ru-RU"/>
        </w:rPr>
        <w:t>, Г.И. Механизм формирования антисоциальных подростковых и юношеских групп [Текст]/Г.И. </w:t>
      </w:r>
      <w:proofErr w:type="spellStart"/>
      <w:r w:rsidRPr="00B636B9">
        <w:rPr>
          <w:rFonts w:ascii="Times New Roman" w:eastAsia="Times New Roman" w:hAnsi="Times New Roman" w:cs="Times New Roman"/>
          <w:color w:val="000000"/>
          <w:sz w:val="28"/>
          <w:szCs w:val="28"/>
          <w:lang w:eastAsia="ru-RU"/>
        </w:rPr>
        <w:t>Забрянский</w:t>
      </w:r>
      <w:proofErr w:type="spellEnd"/>
      <w:r w:rsidRPr="00B636B9">
        <w:rPr>
          <w:rFonts w:ascii="Times New Roman" w:eastAsia="Times New Roman" w:hAnsi="Times New Roman" w:cs="Times New Roman"/>
          <w:color w:val="000000"/>
          <w:sz w:val="28"/>
          <w:szCs w:val="28"/>
          <w:lang w:eastAsia="ru-RU"/>
        </w:rPr>
        <w:t>//Криминологи о неформальных молодежных объединениях. Проблемы, дискуссии, предложения. - М., 1990. - С. 46-55.</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8. Замотаева, О.Н. Ценностные основания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подростков [Текст]: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 канд. филос. наук/О.Н. Замотаева. - Саранск, 2004. - 169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9. Захарова, Е.А. Гуманистические подходы к процессу преодоления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подростков в педагогических исследованиях России, США, Канады [Текст]: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 канд. психол. наук/Е.А. Захарова. - М., 2005. - 190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10. Звягина, Е.В. Педагогические условия предупреждения и преодоления асоциального поведения подростков на основе ценностных ориентаций [Текст]: </w:t>
      </w:r>
      <w:proofErr w:type="spellStart"/>
      <w:r w:rsidRPr="00B636B9">
        <w:rPr>
          <w:rFonts w:ascii="Times New Roman" w:eastAsia="Times New Roman" w:hAnsi="Times New Roman" w:cs="Times New Roman"/>
          <w:color w:val="000000"/>
          <w:sz w:val="28"/>
          <w:szCs w:val="28"/>
          <w:lang w:eastAsia="ru-RU"/>
        </w:rPr>
        <w:t>автореф</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 канд. </w:t>
      </w:r>
      <w:proofErr w:type="spellStart"/>
      <w:r w:rsidRPr="00B636B9">
        <w:rPr>
          <w:rFonts w:ascii="Times New Roman" w:eastAsia="Times New Roman" w:hAnsi="Times New Roman" w:cs="Times New Roman"/>
          <w:color w:val="000000"/>
          <w:sz w:val="28"/>
          <w:szCs w:val="28"/>
          <w:lang w:eastAsia="ru-RU"/>
        </w:rPr>
        <w:t>пед</w:t>
      </w:r>
      <w:proofErr w:type="spellEnd"/>
      <w:r w:rsidRPr="00B636B9">
        <w:rPr>
          <w:rFonts w:ascii="Times New Roman" w:eastAsia="Times New Roman" w:hAnsi="Times New Roman" w:cs="Times New Roman"/>
          <w:color w:val="000000"/>
          <w:sz w:val="28"/>
          <w:szCs w:val="28"/>
          <w:lang w:eastAsia="ru-RU"/>
        </w:rPr>
        <w:t>. наук/Е.В. Звягина. - Магнитогорск, 2006. - 22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11. </w:t>
      </w:r>
      <w:proofErr w:type="spellStart"/>
      <w:r w:rsidRPr="00B636B9">
        <w:rPr>
          <w:rFonts w:ascii="Times New Roman" w:eastAsia="Times New Roman" w:hAnsi="Times New Roman" w:cs="Times New Roman"/>
          <w:color w:val="000000"/>
          <w:sz w:val="28"/>
          <w:szCs w:val="28"/>
          <w:lang w:eastAsia="ru-RU"/>
        </w:rPr>
        <w:t>Змановская</w:t>
      </w:r>
      <w:proofErr w:type="spellEnd"/>
      <w:r w:rsidRPr="00B636B9">
        <w:rPr>
          <w:rFonts w:ascii="Times New Roman" w:eastAsia="Times New Roman" w:hAnsi="Times New Roman" w:cs="Times New Roman"/>
          <w:color w:val="000000"/>
          <w:sz w:val="28"/>
          <w:szCs w:val="28"/>
          <w:lang w:eastAsia="ru-RU"/>
        </w:rPr>
        <w:t xml:space="preserve">, Е.В. </w:t>
      </w:r>
      <w:proofErr w:type="spellStart"/>
      <w:r w:rsidRPr="00B636B9">
        <w:rPr>
          <w:rFonts w:ascii="Times New Roman" w:eastAsia="Times New Roman" w:hAnsi="Times New Roman" w:cs="Times New Roman"/>
          <w:color w:val="000000"/>
          <w:sz w:val="28"/>
          <w:szCs w:val="28"/>
          <w:lang w:eastAsia="ru-RU"/>
        </w:rPr>
        <w:t>Девиантное</w:t>
      </w:r>
      <w:proofErr w:type="spellEnd"/>
      <w:r w:rsidRPr="00B636B9">
        <w:rPr>
          <w:rFonts w:ascii="Times New Roman" w:eastAsia="Times New Roman" w:hAnsi="Times New Roman" w:cs="Times New Roman"/>
          <w:color w:val="000000"/>
          <w:sz w:val="28"/>
          <w:szCs w:val="28"/>
          <w:lang w:eastAsia="ru-RU"/>
        </w:rPr>
        <w:t xml:space="preserve"> поведение личности и группы [Текст]: концепции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поведения/Е.В. </w:t>
      </w:r>
      <w:proofErr w:type="spellStart"/>
      <w:r w:rsidRPr="00B636B9">
        <w:rPr>
          <w:rFonts w:ascii="Times New Roman" w:eastAsia="Times New Roman" w:hAnsi="Times New Roman" w:cs="Times New Roman"/>
          <w:color w:val="000000"/>
          <w:sz w:val="28"/>
          <w:szCs w:val="28"/>
          <w:lang w:eastAsia="ru-RU"/>
        </w:rPr>
        <w:t>Змановская</w:t>
      </w:r>
      <w:proofErr w:type="spellEnd"/>
      <w:r w:rsidRPr="00B636B9">
        <w:rPr>
          <w:rFonts w:ascii="Times New Roman" w:eastAsia="Times New Roman" w:hAnsi="Times New Roman" w:cs="Times New Roman"/>
          <w:color w:val="000000"/>
          <w:sz w:val="28"/>
          <w:szCs w:val="28"/>
          <w:lang w:eastAsia="ru-RU"/>
        </w:rPr>
        <w:t>, B.Ю. Рыбников. - М.: Питер, 2010. - 349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12. Ковалева, А.И. Концепция социализации молодежи [Текст]: нормы, отклонения, </w:t>
      </w:r>
      <w:proofErr w:type="spellStart"/>
      <w:r w:rsidRPr="00B636B9">
        <w:rPr>
          <w:rFonts w:ascii="Times New Roman" w:eastAsia="Times New Roman" w:hAnsi="Times New Roman" w:cs="Times New Roman"/>
          <w:color w:val="000000"/>
          <w:sz w:val="28"/>
          <w:szCs w:val="28"/>
          <w:lang w:eastAsia="ru-RU"/>
        </w:rPr>
        <w:t>социализационная</w:t>
      </w:r>
      <w:proofErr w:type="spellEnd"/>
      <w:r w:rsidRPr="00B636B9">
        <w:rPr>
          <w:rFonts w:ascii="Times New Roman" w:eastAsia="Times New Roman" w:hAnsi="Times New Roman" w:cs="Times New Roman"/>
          <w:color w:val="000000"/>
          <w:sz w:val="28"/>
          <w:szCs w:val="28"/>
          <w:lang w:eastAsia="ru-RU"/>
        </w:rPr>
        <w:t xml:space="preserve"> траектория/А.И. Ковалева//Социологические исследования. - 2003. - N 1. - С. 109-114.</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13. Кондратенко, В.Т. </w:t>
      </w:r>
      <w:proofErr w:type="spellStart"/>
      <w:r w:rsidRPr="00B636B9">
        <w:rPr>
          <w:rFonts w:ascii="Times New Roman" w:eastAsia="Times New Roman" w:hAnsi="Times New Roman" w:cs="Times New Roman"/>
          <w:color w:val="000000"/>
          <w:sz w:val="28"/>
          <w:szCs w:val="28"/>
          <w:lang w:eastAsia="ru-RU"/>
        </w:rPr>
        <w:t>Девиантное</w:t>
      </w:r>
      <w:proofErr w:type="spellEnd"/>
      <w:r w:rsidRPr="00B636B9">
        <w:rPr>
          <w:rFonts w:ascii="Times New Roman" w:eastAsia="Times New Roman" w:hAnsi="Times New Roman" w:cs="Times New Roman"/>
          <w:color w:val="000000"/>
          <w:sz w:val="28"/>
          <w:szCs w:val="28"/>
          <w:lang w:eastAsia="ru-RU"/>
        </w:rPr>
        <w:t xml:space="preserve"> поведение у подростков [Текст]/В.Т. Кондратенко. - Минск, 1988. - 207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14. </w:t>
      </w:r>
      <w:proofErr w:type="spellStart"/>
      <w:r w:rsidRPr="00B636B9">
        <w:rPr>
          <w:rFonts w:ascii="Times New Roman" w:eastAsia="Times New Roman" w:hAnsi="Times New Roman" w:cs="Times New Roman"/>
          <w:color w:val="000000"/>
          <w:sz w:val="28"/>
          <w:szCs w:val="28"/>
          <w:lang w:eastAsia="ru-RU"/>
        </w:rPr>
        <w:t>Лелюх</w:t>
      </w:r>
      <w:proofErr w:type="spellEnd"/>
      <w:r w:rsidRPr="00B636B9">
        <w:rPr>
          <w:rFonts w:ascii="Times New Roman" w:eastAsia="Times New Roman" w:hAnsi="Times New Roman" w:cs="Times New Roman"/>
          <w:color w:val="000000"/>
          <w:sz w:val="28"/>
          <w:szCs w:val="28"/>
          <w:lang w:eastAsia="ru-RU"/>
        </w:rPr>
        <w:t xml:space="preserve"> В.Ф. Проблемы </w:t>
      </w:r>
      <w:proofErr w:type="spellStart"/>
      <w:r w:rsidRPr="00B636B9">
        <w:rPr>
          <w:rFonts w:ascii="Times New Roman" w:eastAsia="Times New Roman" w:hAnsi="Times New Roman" w:cs="Times New Roman"/>
          <w:color w:val="000000"/>
          <w:sz w:val="28"/>
          <w:szCs w:val="28"/>
          <w:lang w:eastAsia="ru-RU"/>
        </w:rPr>
        <w:t>девиантности</w:t>
      </w:r>
      <w:proofErr w:type="spellEnd"/>
      <w:r w:rsidRPr="00B636B9">
        <w:rPr>
          <w:rFonts w:ascii="Times New Roman" w:eastAsia="Times New Roman" w:hAnsi="Times New Roman" w:cs="Times New Roman"/>
          <w:color w:val="000000"/>
          <w:sz w:val="28"/>
          <w:szCs w:val="28"/>
          <w:lang w:eastAsia="ru-RU"/>
        </w:rPr>
        <w:t xml:space="preserve"> и социально-правовой адаптации молодежи. Улан-Удэ, 1999.</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15. </w:t>
      </w:r>
      <w:proofErr w:type="spellStart"/>
      <w:r w:rsidRPr="00B636B9">
        <w:rPr>
          <w:rFonts w:ascii="Times New Roman" w:eastAsia="Times New Roman" w:hAnsi="Times New Roman" w:cs="Times New Roman"/>
          <w:color w:val="000000"/>
          <w:sz w:val="28"/>
          <w:szCs w:val="28"/>
          <w:lang w:eastAsia="ru-RU"/>
        </w:rPr>
        <w:t>Лисеенко</w:t>
      </w:r>
      <w:proofErr w:type="spellEnd"/>
      <w:r w:rsidRPr="00B636B9">
        <w:rPr>
          <w:rFonts w:ascii="Times New Roman" w:eastAsia="Times New Roman" w:hAnsi="Times New Roman" w:cs="Times New Roman"/>
          <w:color w:val="000000"/>
          <w:sz w:val="28"/>
          <w:szCs w:val="28"/>
          <w:lang w:eastAsia="ru-RU"/>
        </w:rPr>
        <w:t xml:space="preserve"> В.И. Кондуктор - союзник пассажира: методы профилактики падений пассажиров в общественном транспорте//Перспективные направления развития автотранспортного комплекса: сборник статей </w:t>
      </w:r>
      <w:r w:rsidRPr="00B636B9">
        <w:rPr>
          <w:rFonts w:ascii="Times New Roman" w:eastAsia="Times New Roman" w:hAnsi="Times New Roman" w:cs="Times New Roman"/>
          <w:color w:val="000000"/>
          <w:sz w:val="28"/>
          <w:szCs w:val="28"/>
          <w:lang w:eastAsia="ru-RU"/>
        </w:rPr>
        <w:lastRenderedPageBreak/>
        <w:t>Международной научно-производственной конференции. Под общей редакцией В.В. </w:t>
      </w:r>
      <w:proofErr w:type="spellStart"/>
      <w:r w:rsidRPr="00B636B9">
        <w:rPr>
          <w:rFonts w:ascii="Times New Roman" w:eastAsia="Times New Roman" w:hAnsi="Times New Roman" w:cs="Times New Roman"/>
          <w:color w:val="000000"/>
          <w:sz w:val="28"/>
          <w:szCs w:val="28"/>
          <w:lang w:eastAsia="ru-RU"/>
        </w:rPr>
        <w:t>Салмина</w:t>
      </w:r>
      <w:proofErr w:type="spellEnd"/>
      <w:r w:rsidRPr="00B636B9">
        <w:rPr>
          <w:rFonts w:ascii="Times New Roman" w:eastAsia="Times New Roman" w:hAnsi="Times New Roman" w:cs="Times New Roman"/>
          <w:color w:val="000000"/>
          <w:sz w:val="28"/>
          <w:szCs w:val="28"/>
          <w:lang w:eastAsia="ru-RU"/>
        </w:rPr>
        <w:t>. 2016. C. 23-30.</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16. </w:t>
      </w:r>
      <w:proofErr w:type="spellStart"/>
      <w:r w:rsidRPr="00B636B9">
        <w:rPr>
          <w:rFonts w:ascii="Times New Roman" w:eastAsia="Times New Roman" w:hAnsi="Times New Roman" w:cs="Times New Roman"/>
          <w:color w:val="000000"/>
          <w:sz w:val="28"/>
          <w:szCs w:val="28"/>
          <w:lang w:eastAsia="ru-RU"/>
        </w:rPr>
        <w:t>Личко</w:t>
      </w:r>
      <w:proofErr w:type="spellEnd"/>
      <w:r w:rsidRPr="00B636B9">
        <w:rPr>
          <w:rFonts w:ascii="Times New Roman" w:eastAsia="Times New Roman" w:hAnsi="Times New Roman" w:cs="Times New Roman"/>
          <w:color w:val="000000"/>
          <w:sz w:val="28"/>
          <w:szCs w:val="28"/>
          <w:lang w:eastAsia="ru-RU"/>
        </w:rPr>
        <w:t>, А.Е. Психопатии и акцентуации характера у подростков [Текст]/А.Е. </w:t>
      </w:r>
      <w:proofErr w:type="spellStart"/>
      <w:r w:rsidRPr="00B636B9">
        <w:rPr>
          <w:rFonts w:ascii="Times New Roman" w:eastAsia="Times New Roman" w:hAnsi="Times New Roman" w:cs="Times New Roman"/>
          <w:color w:val="000000"/>
          <w:sz w:val="28"/>
          <w:szCs w:val="28"/>
          <w:lang w:eastAsia="ru-RU"/>
        </w:rPr>
        <w:t>Личко</w:t>
      </w:r>
      <w:proofErr w:type="spellEnd"/>
      <w:r w:rsidRPr="00B636B9">
        <w:rPr>
          <w:rFonts w:ascii="Times New Roman" w:eastAsia="Times New Roman" w:hAnsi="Times New Roman" w:cs="Times New Roman"/>
          <w:color w:val="000000"/>
          <w:sz w:val="28"/>
          <w:szCs w:val="28"/>
          <w:lang w:eastAsia="ru-RU"/>
        </w:rPr>
        <w:t>. - Л., 1977. - 67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17. Личность: Мифы и реальность: Альтернатив</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в</w:t>
      </w:r>
      <w:proofErr w:type="gramEnd"/>
      <w:r w:rsidRPr="00B636B9">
        <w:rPr>
          <w:rFonts w:ascii="Times New Roman" w:eastAsia="Times New Roman" w:hAnsi="Times New Roman" w:cs="Times New Roman"/>
          <w:color w:val="000000"/>
          <w:sz w:val="28"/>
          <w:szCs w:val="28"/>
          <w:lang w:eastAsia="ru-RU"/>
        </w:rPr>
        <w:t>згляд. Систем</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п</w:t>
      </w:r>
      <w:proofErr w:type="gramEnd"/>
      <w:r w:rsidRPr="00B636B9">
        <w:rPr>
          <w:rFonts w:ascii="Times New Roman" w:eastAsia="Times New Roman" w:hAnsi="Times New Roman" w:cs="Times New Roman"/>
          <w:color w:val="000000"/>
          <w:sz w:val="28"/>
          <w:szCs w:val="28"/>
          <w:lang w:eastAsia="ru-RU"/>
        </w:rPr>
        <w:t xml:space="preserve">одход. </w:t>
      </w:r>
      <w:proofErr w:type="spellStart"/>
      <w:r w:rsidRPr="00B636B9">
        <w:rPr>
          <w:rFonts w:ascii="Times New Roman" w:eastAsia="Times New Roman" w:hAnsi="Times New Roman" w:cs="Times New Roman"/>
          <w:color w:val="000000"/>
          <w:sz w:val="28"/>
          <w:szCs w:val="28"/>
          <w:lang w:eastAsia="ru-RU"/>
        </w:rPr>
        <w:t>Инновац</w:t>
      </w:r>
      <w:proofErr w:type="spellEnd"/>
      <w:r w:rsidRPr="00B636B9">
        <w:rPr>
          <w:rFonts w:ascii="Times New Roman" w:eastAsia="Times New Roman" w:hAnsi="Times New Roman" w:cs="Times New Roman"/>
          <w:color w:val="000000"/>
          <w:sz w:val="28"/>
          <w:szCs w:val="28"/>
          <w:lang w:eastAsia="ru-RU"/>
        </w:rPr>
        <w:t xml:space="preserve">. аспекты/В.С. Мухина . - 2. изд., </w:t>
      </w:r>
      <w:proofErr w:type="spellStart"/>
      <w:r w:rsidRPr="00B636B9">
        <w:rPr>
          <w:rFonts w:ascii="Times New Roman" w:eastAsia="Times New Roman" w:hAnsi="Times New Roman" w:cs="Times New Roman"/>
          <w:color w:val="000000"/>
          <w:sz w:val="28"/>
          <w:szCs w:val="28"/>
          <w:lang w:eastAsia="ru-RU"/>
        </w:rPr>
        <w:t>испр</w:t>
      </w:r>
      <w:proofErr w:type="spellEnd"/>
      <w:r w:rsidRPr="00B636B9">
        <w:rPr>
          <w:rFonts w:ascii="Times New Roman" w:eastAsia="Times New Roman" w:hAnsi="Times New Roman" w:cs="Times New Roman"/>
          <w:color w:val="000000"/>
          <w:sz w:val="28"/>
          <w:szCs w:val="28"/>
          <w:lang w:eastAsia="ru-RU"/>
        </w:rPr>
        <w:t>. и доп. - Москва</w:t>
      </w:r>
      <w:proofErr w:type="gramStart"/>
      <w:r w:rsidRPr="00B636B9">
        <w:rPr>
          <w:rFonts w:ascii="Times New Roman" w:eastAsia="Times New Roman" w:hAnsi="Times New Roman" w:cs="Times New Roman"/>
          <w:color w:val="000000"/>
          <w:sz w:val="28"/>
          <w:szCs w:val="28"/>
          <w:lang w:eastAsia="ru-RU"/>
        </w:rPr>
        <w:t xml:space="preserve"> :</w:t>
      </w:r>
      <w:proofErr w:type="gramEnd"/>
      <w:r w:rsidRPr="00B636B9">
        <w:rPr>
          <w:rFonts w:ascii="Times New Roman" w:eastAsia="Times New Roman" w:hAnsi="Times New Roman" w:cs="Times New Roman"/>
          <w:color w:val="000000"/>
          <w:sz w:val="28"/>
          <w:szCs w:val="28"/>
          <w:lang w:eastAsia="ru-RU"/>
        </w:rPr>
        <w:t xml:space="preserve"> Прометей, 2010 . - 1088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18. </w:t>
      </w:r>
      <w:proofErr w:type="spellStart"/>
      <w:r w:rsidRPr="00B636B9">
        <w:rPr>
          <w:rFonts w:ascii="Times New Roman" w:eastAsia="Times New Roman" w:hAnsi="Times New Roman" w:cs="Times New Roman"/>
          <w:color w:val="000000"/>
          <w:sz w:val="28"/>
          <w:szCs w:val="28"/>
          <w:lang w:eastAsia="ru-RU"/>
        </w:rPr>
        <w:t>Любцова</w:t>
      </w:r>
      <w:proofErr w:type="spellEnd"/>
      <w:r w:rsidRPr="00B636B9">
        <w:rPr>
          <w:rFonts w:ascii="Times New Roman" w:eastAsia="Times New Roman" w:hAnsi="Times New Roman" w:cs="Times New Roman"/>
          <w:color w:val="000000"/>
          <w:sz w:val="28"/>
          <w:szCs w:val="28"/>
          <w:lang w:eastAsia="ru-RU"/>
        </w:rPr>
        <w:t xml:space="preserve">, А.А. </w:t>
      </w:r>
      <w:proofErr w:type="spellStart"/>
      <w:r w:rsidRPr="00B636B9">
        <w:rPr>
          <w:rFonts w:ascii="Times New Roman" w:eastAsia="Times New Roman" w:hAnsi="Times New Roman" w:cs="Times New Roman"/>
          <w:color w:val="000000"/>
          <w:sz w:val="28"/>
          <w:szCs w:val="28"/>
          <w:lang w:eastAsia="ru-RU"/>
        </w:rPr>
        <w:t>Зацеперы</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руферы</w:t>
      </w:r>
      <w:proofErr w:type="spellEnd"/>
      <w:r w:rsidRPr="00B636B9">
        <w:rPr>
          <w:rFonts w:ascii="Times New Roman" w:eastAsia="Times New Roman" w:hAnsi="Times New Roman" w:cs="Times New Roman"/>
          <w:color w:val="000000"/>
          <w:sz w:val="28"/>
          <w:szCs w:val="28"/>
          <w:lang w:eastAsia="ru-RU"/>
        </w:rPr>
        <w:t>, диггеры - проблема мегаполиса, пути решения. М.: 2013. 18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19. </w:t>
      </w:r>
      <w:proofErr w:type="spellStart"/>
      <w:r w:rsidRPr="00B636B9">
        <w:rPr>
          <w:rFonts w:ascii="Times New Roman" w:eastAsia="Times New Roman" w:hAnsi="Times New Roman" w:cs="Times New Roman"/>
          <w:color w:val="000000"/>
          <w:sz w:val="28"/>
          <w:szCs w:val="28"/>
          <w:lang w:eastAsia="ru-RU"/>
        </w:rPr>
        <w:t>Масалев</w:t>
      </w:r>
      <w:proofErr w:type="spellEnd"/>
      <w:r w:rsidRPr="00B636B9">
        <w:rPr>
          <w:rFonts w:ascii="Times New Roman" w:eastAsia="Times New Roman" w:hAnsi="Times New Roman" w:cs="Times New Roman"/>
          <w:color w:val="000000"/>
          <w:sz w:val="28"/>
          <w:szCs w:val="28"/>
          <w:lang w:eastAsia="ru-RU"/>
        </w:rPr>
        <w:t>, Б.Г. Досуг: методология и методика. М., 1995.</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20. Менделевич, В.Д. Психология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[Текст]: учеб</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п</w:t>
      </w:r>
      <w:proofErr w:type="gramEnd"/>
      <w:r w:rsidRPr="00B636B9">
        <w:rPr>
          <w:rFonts w:ascii="Times New Roman" w:eastAsia="Times New Roman" w:hAnsi="Times New Roman" w:cs="Times New Roman"/>
          <w:color w:val="000000"/>
          <w:sz w:val="28"/>
          <w:szCs w:val="28"/>
          <w:lang w:eastAsia="ru-RU"/>
        </w:rPr>
        <w:t xml:space="preserve">особие/В.Д. Менделевич. - М.: </w:t>
      </w:r>
      <w:proofErr w:type="spellStart"/>
      <w:r w:rsidRPr="00B636B9">
        <w:rPr>
          <w:rFonts w:ascii="Times New Roman" w:eastAsia="Times New Roman" w:hAnsi="Times New Roman" w:cs="Times New Roman"/>
          <w:color w:val="000000"/>
          <w:sz w:val="28"/>
          <w:szCs w:val="28"/>
          <w:lang w:eastAsia="ru-RU"/>
        </w:rPr>
        <w:t>МЕДпресс</w:t>
      </w:r>
      <w:proofErr w:type="spellEnd"/>
      <w:r w:rsidRPr="00B636B9">
        <w:rPr>
          <w:rFonts w:ascii="Times New Roman" w:eastAsia="Times New Roman" w:hAnsi="Times New Roman" w:cs="Times New Roman"/>
          <w:color w:val="000000"/>
          <w:sz w:val="28"/>
          <w:szCs w:val="28"/>
          <w:lang w:eastAsia="ru-RU"/>
        </w:rPr>
        <w:t>, 2001. - 427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21. Психология современного подростка [Текст]/под ред. Д.И. </w:t>
      </w:r>
      <w:proofErr w:type="spellStart"/>
      <w:r w:rsidRPr="00B636B9">
        <w:rPr>
          <w:rFonts w:ascii="Times New Roman" w:eastAsia="Times New Roman" w:hAnsi="Times New Roman" w:cs="Times New Roman"/>
          <w:color w:val="000000"/>
          <w:sz w:val="28"/>
          <w:szCs w:val="28"/>
          <w:lang w:eastAsia="ru-RU"/>
        </w:rPr>
        <w:t>Фельдштейна</w:t>
      </w:r>
      <w:proofErr w:type="spellEnd"/>
      <w:r w:rsidRPr="00B636B9">
        <w:rPr>
          <w:rFonts w:ascii="Times New Roman" w:eastAsia="Times New Roman" w:hAnsi="Times New Roman" w:cs="Times New Roman"/>
          <w:color w:val="000000"/>
          <w:sz w:val="28"/>
          <w:szCs w:val="28"/>
          <w:lang w:eastAsia="ru-RU"/>
        </w:rPr>
        <w:t>. - М.: Педагогика, 1987. - 240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22. Селиванова, О.А. О неформальных объединениях безнадзорных подростков [Текст]/О.А. Селиванова, Ю.А. Щепина//Педагогика. - 2005. - N 10. - С. 49-52.</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23. </w:t>
      </w:r>
      <w:proofErr w:type="spellStart"/>
      <w:r w:rsidRPr="00B636B9">
        <w:rPr>
          <w:rFonts w:ascii="Times New Roman" w:eastAsia="Times New Roman" w:hAnsi="Times New Roman" w:cs="Times New Roman"/>
          <w:color w:val="000000"/>
          <w:sz w:val="28"/>
          <w:szCs w:val="28"/>
          <w:lang w:eastAsia="ru-RU"/>
        </w:rPr>
        <w:t>Семенюк</w:t>
      </w:r>
      <w:proofErr w:type="spellEnd"/>
      <w:r w:rsidRPr="00B636B9">
        <w:rPr>
          <w:rFonts w:ascii="Times New Roman" w:eastAsia="Times New Roman" w:hAnsi="Times New Roman" w:cs="Times New Roman"/>
          <w:color w:val="000000"/>
          <w:sz w:val="28"/>
          <w:szCs w:val="28"/>
          <w:lang w:eastAsia="ru-RU"/>
        </w:rPr>
        <w:t>, Л.М. Психологические особенности агрессивного поведения подростков и условия его коррекции [Текст]/Л.М. </w:t>
      </w:r>
      <w:proofErr w:type="spellStart"/>
      <w:r w:rsidRPr="00B636B9">
        <w:rPr>
          <w:rFonts w:ascii="Times New Roman" w:eastAsia="Times New Roman" w:hAnsi="Times New Roman" w:cs="Times New Roman"/>
          <w:color w:val="000000"/>
          <w:sz w:val="28"/>
          <w:szCs w:val="28"/>
          <w:lang w:eastAsia="ru-RU"/>
        </w:rPr>
        <w:t>Семенюк</w:t>
      </w:r>
      <w:proofErr w:type="spellEnd"/>
      <w:r w:rsidRPr="00B636B9">
        <w:rPr>
          <w:rFonts w:ascii="Times New Roman" w:eastAsia="Times New Roman" w:hAnsi="Times New Roman" w:cs="Times New Roman"/>
          <w:color w:val="000000"/>
          <w:sz w:val="28"/>
          <w:szCs w:val="28"/>
          <w:lang w:eastAsia="ru-RU"/>
        </w:rPr>
        <w:t>; ред. Д.И. </w:t>
      </w:r>
      <w:proofErr w:type="spellStart"/>
      <w:r w:rsidRPr="00B636B9">
        <w:rPr>
          <w:rFonts w:ascii="Times New Roman" w:eastAsia="Times New Roman" w:hAnsi="Times New Roman" w:cs="Times New Roman"/>
          <w:color w:val="000000"/>
          <w:sz w:val="28"/>
          <w:szCs w:val="28"/>
          <w:lang w:eastAsia="ru-RU"/>
        </w:rPr>
        <w:t>Фельдштейн</w:t>
      </w:r>
      <w:proofErr w:type="spellEnd"/>
      <w:r w:rsidRPr="00B636B9">
        <w:rPr>
          <w:rFonts w:ascii="Times New Roman" w:eastAsia="Times New Roman" w:hAnsi="Times New Roman" w:cs="Times New Roman"/>
          <w:color w:val="000000"/>
          <w:sz w:val="28"/>
          <w:szCs w:val="28"/>
          <w:lang w:eastAsia="ru-RU"/>
        </w:rPr>
        <w:t xml:space="preserve">; Акад. </w:t>
      </w:r>
      <w:proofErr w:type="spellStart"/>
      <w:r w:rsidRPr="00B636B9">
        <w:rPr>
          <w:rFonts w:ascii="Times New Roman" w:eastAsia="Times New Roman" w:hAnsi="Times New Roman" w:cs="Times New Roman"/>
          <w:color w:val="000000"/>
          <w:sz w:val="28"/>
          <w:szCs w:val="28"/>
          <w:lang w:eastAsia="ru-RU"/>
        </w:rPr>
        <w:t>пед</w:t>
      </w:r>
      <w:proofErr w:type="spellEnd"/>
      <w:r w:rsidRPr="00B636B9">
        <w:rPr>
          <w:rFonts w:ascii="Times New Roman" w:eastAsia="Times New Roman" w:hAnsi="Times New Roman" w:cs="Times New Roman"/>
          <w:color w:val="000000"/>
          <w:sz w:val="28"/>
          <w:szCs w:val="28"/>
          <w:lang w:eastAsia="ru-RU"/>
        </w:rPr>
        <w:t xml:space="preserve">. и соц. наук; </w:t>
      </w:r>
      <w:proofErr w:type="spellStart"/>
      <w:r w:rsidRPr="00B636B9">
        <w:rPr>
          <w:rFonts w:ascii="Times New Roman" w:eastAsia="Times New Roman" w:hAnsi="Times New Roman" w:cs="Times New Roman"/>
          <w:color w:val="000000"/>
          <w:sz w:val="28"/>
          <w:szCs w:val="28"/>
          <w:lang w:eastAsia="ru-RU"/>
        </w:rPr>
        <w:t>Моск</w:t>
      </w:r>
      <w:proofErr w:type="spellEnd"/>
      <w:r w:rsidRPr="00B636B9">
        <w:rPr>
          <w:rFonts w:ascii="Times New Roman" w:eastAsia="Times New Roman" w:hAnsi="Times New Roman" w:cs="Times New Roman"/>
          <w:color w:val="000000"/>
          <w:sz w:val="28"/>
          <w:szCs w:val="28"/>
          <w:lang w:eastAsia="ru-RU"/>
        </w:rPr>
        <w:t xml:space="preserve">. психол.-соц. ин-т. - М.: Ин-т </w:t>
      </w:r>
      <w:proofErr w:type="spellStart"/>
      <w:r w:rsidRPr="00B636B9">
        <w:rPr>
          <w:rFonts w:ascii="Times New Roman" w:eastAsia="Times New Roman" w:hAnsi="Times New Roman" w:cs="Times New Roman"/>
          <w:color w:val="000000"/>
          <w:sz w:val="28"/>
          <w:szCs w:val="28"/>
          <w:lang w:eastAsia="ru-RU"/>
        </w:rPr>
        <w:t>практ</w:t>
      </w:r>
      <w:proofErr w:type="spellEnd"/>
      <w:r w:rsidRPr="00B636B9">
        <w:rPr>
          <w:rFonts w:ascii="Times New Roman" w:eastAsia="Times New Roman" w:hAnsi="Times New Roman" w:cs="Times New Roman"/>
          <w:color w:val="000000"/>
          <w:sz w:val="28"/>
          <w:szCs w:val="28"/>
          <w:lang w:eastAsia="ru-RU"/>
        </w:rPr>
        <w:t>. психологии, 1996. - 96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24. </w:t>
      </w:r>
      <w:proofErr w:type="spellStart"/>
      <w:r w:rsidRPr="00B636B9">
        <w:rPr>
          <w:rFonts w:ascii="Times New Roman" w:eastAsia="Times New Roman" w:hAnsi="Times New Roman" w:cs="Times New Roman"/>
          <w:color w:val="000000"/>
          <w:sz w:val="28"/>
          <w:szCs w:val="28"/>
          <w:lang w:eastAsia="ru-RU"/>
        </w:rPr>
        <w:t>Семикашева</w:t>
      </w:r>
      <w:proofErr w:type="spellEnd"/>
      <w:r w:rsidRPr="00B636B9">
        <w:rPr>
          <w:rFonts w:ascii="Times New Roman" w:eastAsia="Times New Roman" w:hAnsi="Times New Roman" w:cs="Times New Roman"/>
          <w:color w:val="000000"/>
          <w:sz w:val="28"/>
          <w:szCs w:val="28"/>
          <w:lang w:eastAsia="ru-RU"/>
        </w:rPr>
        <w:t>, И.А. Социально-психологическая идентичность подростков - участников территориальных группировок [Текст]/И.А. </w:t>
      </w:r>
      <w:proofErr w:type="spellStart"/>
      <w:r w:rsidRPr="00B636B9">
        <w:rPr>
          <w:rFonts w:ascii="Times New Roman" w:eastAsia="Times New Roman" w:hAnsi="Times New Roman" w:cs="Times New Roman"/>
          <w:color w:val="000000"/>
          <w:sz w:val="28"/>
          <w:szCs w:val="28"/>
          <w:lang w:eastAsia="ru-RU"/>
        </w:rPr>
        <w:t>Семикашева</w:t>
      </w:r>
      <w:proofErr w:type="spellEnd"/>
      <w:r w:rsidRPr="00B636B9">
        <w:rPr>
          <w:rFonts w:ascii="Times New Roman" w:eastAsia="Times New Roman" w:hAnsi="Times New Roman" w:cs="Times New Roman"/>
          <w:color w:val="000000"/>
          <w:sz w:val="28"/>
          <w:szCs w:val="28"/>
          <w:lang w:eastAsia="ru-RU"/>
        </w:rPr>
        <w:t>//</w:t>
      </w:r>
      <w:proofErr w:type="spellStart"/>
      <w:r w:rsidRPr="00B636B9">
        <w:rPr>
          <w:rFonts w:ascii="Times New Roman" w:eastAsia="Times New Roman" w:hAnsi="Times New Roman" w:cs="Times New Roman"/>
          <w:color w:val="000000"/>
          <w:sz w:val="28"/>
          <w:szCs w:val="28"/>
          <w:lang w:eastAsia="ru-RU"/>
        </w:rPr>
        <w:t>Девиантология</w:t>
      </w:r>
      <w:proofErr w:type="spellEnd"/>
      <w:r w:rsidRPr="00B636B9">
        <w:rPr>
          <w:rFonts w:ascii="Times New Roman" w:eastAsia="Times New Roman" w:hAnsi="Times New Roman" w:cs="Times New Roman"/>
          <w:color w:val="000000"/>
          <w:sz w:val="28"/>
          <w:szCs w:val="28"/>
          <w:lang w:eastAsia="ru-RU"/>
        </w:rPr>
        <w:t xml:space="preserve">: хрестоматия/авт.-сост. Ю.А. </w:t>
      </w:r>
      <w:proofErr w:type="spellStart"/>
      <w:r w:rsidRPr="00B636B9">
        <w:rPr>
          <w:rFonts w:ascii="Times New Roman" w:eastAsia="Times New Roman" w:hAnsi="Times New Roman" w:cs="Times New Roman"/>
          <w:color w:val="000000"/>
          <w:sz w:val="28"/>
          <w:szCs w:val="28"/>
          <w:lang w:eastAsia="ru-RU"/>
        </w:rPr>
        <w:t>Клейберг</w:t>
      </w:r>
      <w:proofErr w:type="spellEnd"/>
      <w:r w:rsidRPr="00B636B9">
        <w:rPr>
          <w:rFonts w:ascii="Times New Roman" w:eastAsia="Times New Roman" w:hAnsi="Times New Roman" w:cs="Times New Roman"/>
          <w:color w:val="000000"/>
          <w:sz w:val="28"/>
          <w:szCs w:val="28"/>
          <w:lang w:eastAsia="ru-RU"/>
        </w:rPr>
        <w:t>. - СПб</w:t>
      </w:r>
      <w:proofErr w:type="gramStart"/>
      <w:r w:rsidRPr="00B636B9">
        <w:rPr>
          <w:rFonts w:ascii="Times New Roman" w:eastAsia="Times New Roman" w:hAnsi="Times New Roman" w:cs="Times New Roman"/>
          <w:color w:val="000000"/>
          <w:sz w:val="28"/>
          <w:szCs w:val="28"/>
          <w:lang w:eastAsia="ru-RU"/>
        </w:rPr>
        <w:t xml:space="preserve">.: </w:t>
      </w:r>
      <w:proofErr w:type="gramEnd"/>
      <w:r w:rsidRPr="00B636B9">
        <w:rPr>
          <w:rFonts w:ascii="Times New Roman" w:eastAsia="Times New Roman" w:hAnsi="Times New Roman" w:cs="Times New Roman"/>
          <w:color w:val="000000"/>
          <w:sz w:val="28"/>
          <w:szCs w:val="28"/>
          <w:lang w:eastAsia="ru-RU"/>
        </w:rPr>
        <w:t>Речь, 2007. - С. 64-77.</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25. </w:t>
      </w:r>
      <w:proofErr w:type="spellStart"/>
      <w:r w:rsidRPr="00B636B9">
        <w:rPr>
          <w:rFonts w:ascii="Times New Roman" w:eastAsia="Times New Roman" w:hAnsi="Times New Roman" w:cs="Times New Roman"/>
          <w:color w:val="000000"/>
          <w:sz w:val="28"/>
          <w:szCs w:val="28"/>
          <w:lang w:eastAsia="ru-RU"/>
        </w:rPr>
        <w:t>Столин</w:t>
      </w:r>
      <w:proofErr w:type="spellEnd"/>
      <w:r w:rsidRPr="00B636B9">
        <w:rPr>
          <w:rFonts w:ascii="Times New Roman" w:eastAsia="Times New Roman" w:hAnsi="Times New Roman" w:cs="Times New Roman"/>
          <w:color w:val="000000"/>
          <w:sz w:val="28"/>
          <w:szCs w:val="28"/>
          <w:lang w:eastAsia="ru-RU"/>
        </w:rPr>
        <w:t>, В.В. Самосознание личности. М.: МГУ, 1983. 284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26. </w:t>
      </w:r>
      <w:proofErr w:type="spellStart"/>
      <w:r w:rsidRPr="00B636B9">
        <w:rPr>
          <w:rFonts w:ascii="Times New Roman" w:eastAsia="Times New Roman" w:hAnsi="Times New Roman" w:cs="Times New Roman"/>
          <w:color w:val="000000"/>
          <w:sz w:val="28"/>
          <w:szCs w:val="28"/>
          <w:lang w:eastAsia="ru-RU"/>
        </w:rPr>
        <w:t>Тачина</w:t>
      </w:r>
      <w:proofErr w:type="spellEnd"/>
      <w:r w:rsidRPr="00B636B9">
        <w:rPr>
          <w:rFonts w:ascii="Times New Roman" w:eastAsia="Times New Roman" w:hAnsi="Times New Roman" w:cs="Times New Roman"/>
          <w:color w:val="000000"/>
          <w:sz w:val="28"/>
          <w:szCs w:val="28"/>
          <w:lang w:eastAsia="ru-RU"/>
        </w:rPr>
        <w:t xml:space="preserve">, С.В. Особенности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подростков: социологический анализ [Текст]</w:t>
      </w:r>
      <w:proofErr w:type="gramStart"/>
      <w:r w:rsidRPr="00B636B9">
        <w:rPr>
          <w:rFonts w:ascii="Times New Roman" w:eastAsia="Times New Roman" w:hAnsi="Times New Roman" w:cs="Times New Roman"/>
          <w:color w:val="000000"/>
          <w:sz w:val="28"/>
          <w:szCs w:val="28"/>
          <w:lang w:eastAsia="ru-RU"/>
        </w:rPr>
        <w:t xml:space="preserve"> :</w:t>
      </w:r>
      <w:proofErr w:type="gram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xml:space="preserve">. ... канд. </w:t>
      </w:r>
      <w:proofErr w:type="spellStart"/>
      <w:r w:rsidRPr="00B636B9">
        <w:rPr>
          <w:rFonts w:ascii="Times New Roman" w:eastAsia="Times New Roman" w:hAnsi="Times New Roman" w:cs="Times New Roman"/>
          <w:color w:val="000000"/>
          <w:sz w:val="28"/>
          <w:szCs w:val="28"/>
          <w:lang w:eastAsia="ru-RU"/>
        </w:rPr>
        <w:t>социол</w:t>
      </w:r>
      <w:proofErr w:type="spellEnd"/>
      <w:r w:rsidRPr="00B636B9">
        <w:rPr>
          <w:rFonts w:ascii="Times New Roman" w:eastAsia="Times New Roman" w:hAnsi="Times New Roman" w:cs="Times New Roman"/>
          <w:color w:val="000000"/>
          <w:sz w:val="28"/>
          <w:szCs w:val="28"/>
          <w:lang w:eastAsia="ru-RU"/>
        </w:rPr>
        <w:t>. наук/С.В. </w:t>
      </w:r>
      <w:proofErr w:type="spellStart"/>
      <w:r w:rsidRPr="00B636B9">
        <w:rPr>
          <w:rFonts w:ascii="Times New Roman" w:eastAsia="Times New Roman" w:hAnsi="Times New Roman" w:cs="Times New Roman"/>
          <w:color w:val="000000"/>
          <w:sz w:val="28"/>
          <w:szCs w:val="28"/>
          <w:lang w:eastAsia="ru-RU"/>
        </w:rPr>
        <w:t>Тачина</w:t>
      </w:r>
      <w:proofErr w:type="spellEnd"/>
      <w:r w:rsidRPr="00B636B9">
        <w:rPr>
          <w:rFonts w:ascii="Times New Roman" w:eastAsia="Times New Roman" w:hAnsi="Times New Roman" w:cs="Times New Roman"/>
          <w:color w:val="000000"/>
          <w:sz w:val="28"/>
          <w:szCs w:val="28"/>
          <w:lang w:eastAsia="ru-RU"/>
        </w:rPr>
        <w:t>. - Екатеринбург, 2003. - 191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27. </w:t>
      </w:r>
      <w:proofErr w:type="spellStart"/>
      <w:r w:rsidRPr="00B636B9">
        <w:rPr>
          <w:rFonts w:ascii="Times New Roman" w:eastAsia="Times New Roman" w:hAnsi="Times New Roman" w:cs="Times New Roman"/>
          <w:color w:val="000000"/>
          <w:sz w:val="28"/>
          <w:szCs w:val="28"/>
          <w:lang w:eastAsia="ru-RU"/>
        </w:rPr>
        <w:t>Тугушева</w:t>
      </w:r>
      <w:proofErr w:type="spellEnd"/>
      <w:r w:rsidRPr="00B636B9">
        <w:rPr>
          <w:rFonts w:ascii="Times New Roman" w:eastAsia="Times New Roman" w:hAnsi="Times New Roman" w:cs="Times New Roman"/>
          <w:color w:val="000000"/>
          <w:sz w:val="28"/>
          <w:szCs w:val="28"/>
          <w:lang w:eastAsia="ru-RU"/>
        </w:rPr>
        <w:t xml:space="preserve"> А.Л. Представления о социальной успешности и личностное самоопределение юношества: </w:t>
      </w:r>
      <w:proofErr w:type="spellStart"/>
      <w:r w:rsidRPr="00B636B9">
        <w:rPr>
          <w:rFonts w:ascii="Times New Roman" w:eastAsia="Times New Roman" w:hAnsi="Times New Roman" w:cs="Times New Roman"/>
          <w:color w:val="000000"/>
          <w:sz w:val="28"/>
          <w:szCs w:val="28"/>
          <w:lang w:eastAsia="ru-RU"/>
        </w:rPr>
        <w:t>автореф</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 канд. психол. наук. Самара, 2007. 24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28. Федеральный закон от 29.12.2010 </w:t>
      </w:r>
      <w:proofErr w:type="spellStart"/>
      <w:proofErr w:type="gramStart"/>
      <w:r w:rsidRPr="00B636B9">
        <w:rPr>
          <w:rFonts w:ascii="Times New Roman" w:eastAsia="Times New Roman" w:hAnsi="Times New Roman" w:cs="Times New Roman"/>
          <w:color w:val="000000"/>
          <w:sz w:val="28"/>
          <w:szCs w:val="28"/>
          <w:lang w:eastAsia="ru-RU"/>
        </w:rPr>
        <w:t>N</w:t>
      </w:r>
      <w:proofErr w:type="gramEnd"/>
      <w:r w:rsidRPr="00B636B9">
        <w:rPr>
          <w:rFonts w:ascii="Times New Roman" w:eastAsia="Times New Roman" w:hAnsi="Times New Roman" w:cs="Times New Roman"/>
          <w:color w:val="000000"/>
          <w:sz w:val="28"/>
          <w:szCs w:val="28"/>
          <w:lang w:eastAsia="ru-RU"/>
        </w:rPr>
        <w:t>о</w:t>
      </w:r>
      <w:proofErr w:type="spellEnd"/>
      <w:r w:rsidRPr="00B636B9">
        <w:rPr>
          <w:rFonts w:ascii="Times New Roman" w:eastAsia="Times New Roman" w:hAnsi="Times New Roman" w:cs="Times New Roman"/>
          <w:color w:val="000000"/>
          <w:sz w:val="28"/>
          <w:szCs w:val="28"/>
          <w:lang w:eastAsia="ru-RU"/>
        </w:rPr>
        <w:t> 436-ФЗ (ред. от 29.06.2015) "О защите детей от информации, причиняющей вред их здоровью и развитию"/[Электронный ресурс] - Режим доступа. - URL: www.base.consultant.ru (дата обращения: 21.03.2017).</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29. </w:t>
      </w:r>
      <w:proofErr w:type="spellStart"/>
      <w:r w:rsidRPr="00B636B9">
        <w:rPr>
          <w:rFonts w:ascii="Times New Roman" w:eastAsia="Times New Roman" w:hAnsi="Times New Roman" w:cs="Times New Roman"/>
          <w:color w:val="000000"/>
          <w:sz w:val="28"/>
          <w:szCs w:val="28"/>
          <w:lang w:eastAsia="ru-RU"/>
        </w:rPr>
        <w:t>Федунина</w:t>
      </w:r>
      <w:proofErr w:type="spellEnd"/>
      <w:r w:rsidRPr="00B636B9">
        <w:rPr>
          <w:rFonts w:ascii="Times New Roman" w:eastAsia="Times New Roman" w:hAnsi="Times New Roman" w:cs="Times New Roman"/>
          <w:color w:val="000000"/>
          <w:sz w:val="28"/>
          <w:szCs w:val="28"/>
          <w:lang w:eastAsia="ru-RU"/>
        </w:rPr>
        <w:t xml:space="preserve"> Н.Ю. Принципы психологической профилактики травматизма на транспорте (на примере феномена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)//Психологическая наука и образование. 2016. Том 8. No1. С. 96-104.</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30. Якимович, О.В. Особенности гуманистических черт характера подростков [Текст]: </w:t>
      </w:r>
      <w:proofErr w:type="spellStart"/>
      <w:r w:rsidRPr="00B636B9">
        <w:rPr>
          <w:rFonts w:ascii="Times New Roman" w:eastAsia="Times New Roman" w:hAnsi="Times New Roman" w:cs="Times New Roman"/>
          <w:color w:val="000000"/>
          <w:sz w:val="28"/>
          <w:szCs w:val="28"/>
          <w:lang w:eastAsia="ru-RU"/>
        </w:rPr>
        <w:t>автореф</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дис</w:t>
      </w:r>
      <w:proofErr w:type="spellEnd"/>
      <w:r w:rsidRPr="00B636B9">
        <w:rPr>
          <w:rFonts w:ascii="Times New Roman" w:eastAsia="Times New Roman" w:hAnsi="Times New Roman" w:cs="Times New Roman"/>
          <w:color w:val="000000"/>
          <w:sz w:val="28"/>
          <w:szCs w:val="28"/>
          <w:lang w:eastAsia="ru-RU"/>
        </w:rPr>
        <w:t>. ... канд. психол. наук/О.В. Якимович. - Л., 1990. - 16 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Интернет ресурсы: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http://www.fcprc.ru "Центра защиты прав и интересов детей", г. Москва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https://vk.com/cpzoficery Центр профилактики </w:t>
      </w:r>
      <w:proofErr w:type="spellStart"/>
      <w:r w:rsidRPr="00B636B9">
        <w:rPr>
          <w:rFonts w:ascii="Times New Roman" w:eastAsia="Times New Roman" w:hAnsi="Times New Roman" w:cs="Times New Roman"/>
          <w:color w:val="000000"/>
          <w:sz w:val="28"/>
          <w:szCs w:val="28"/>
          <w:lang w:eastAsia="ru-RU"/>
        </w:rPr>
        <w:t>зацепинга</w:t>
      </w:r>
      <w:proofErr w:type="spellEnd"/>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http://mmsut.sledcom.ru/folder/875319 Московское межрегиональное Следственное управление на транспорте Следственного комитета Российской Федерации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http://oficery.ru/social/19159 Общероссийская общественная организация "ОФИЦЕРЫ РОССИИ"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http://unitech-mo.ru/upload/files/news/zheldorbez/Zatseping.pdf (Презентации ОАО "РЖД" Московская железная дорога Московский центр научно-технической информации и библиотек)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http://unitech-mo.ru/upload/files/news/zheldorbez/Pamyatka_zheldor.pdf (Памятка о правилах нахождения учащихся на железнодорожных путях)</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http://unitech-mo.ru/upload/files/news/zheldorbez/Pamyatka_zheldor_school.pdf (Памятка о правилах личной безопасности)</w:t>
      </w:r>
    </w:p>
    <w:p w:rsidR="00792E76" w:rsidRPr="00B636B9" w:rsidRDefault="00792E76" w:rsidP="00B636B9">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Тезаурус</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Бекрайдинг</w:t>
      </w:r>
      <w:proofErr w:type="spellEnd"/>
      <w:r w:rsidRPr="00B636B9">
        <w:rPr>
          <w:rFonts w:ascii="Times New Roman" w:eastAsia="Times New Roman" w:hAnsi="Times New Roman" w:cs="Times New Roman"/>
          <w:color w:val="000000"/>
          <w:sz w:val="28"/>
          <w:szCs w:val="28"/>
          <w:lang w:eastAsia="ru-RU"/>
        </w:rPr>
        <w:t xml:space="preserve"> -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с задней стороны хвостового вагона. Самая распространённая и безопасная разновидность. Перед самым стартом </w:t>
      </w:r>
      <w:proofErr w:type="spellStart"/>
      <w:r w:rsidRPr="00B636B9">
        <w:rPr>
          <w:rFonts w:ascii="Times New Roman" w:eastAsia="Times New Roman" w:hAnsi="Times New Roman" w:cs="Times New Roman"/>
          <w:color w:val="000000"/>
          <w:sz w:val="28"/>
          <w:szCs w:val="28"/>
          <w:lang w:eastAsia="ru-RU"/>
        </w:rPr>
        <w:t>зацепер</w:t>
      </w:r>
      <w:proofErr w:type="spellEnd"/>
      <w:r w:rsidRPr="00B636B9">
        <w:rPr>
          <w:rFonts w:ascii="Times New Roman" w:eastAsia="Times New Roman" w:hAnsi="Times New Roman" w:cs="Times New Roman"/>
          <w:color w:val="000000"/>
          <w:sz w:val="28"/>
          <w:szCs w:val="28"/>
          <w:lang w:eastAsia="ru-RU"/>
        </w:rPr>
        <w:t xml:space="preserve"> залезает либо запрыгивает сзади на сцепку, фару, буфер или на подножку (вариантов куча), и держится за выступы и ручки.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Битвинвагонрайдинг</w:t>
      </w:r>
      <w:proofErr w:type="spellEnd"/>
      <w:r w:rsidRPr="00B636B9">
        <w:rPr>
          <w:rFonts w:ascii="Times New Roman" w:eastAsia="Times New Roman" w:hAnsi="Times New Roman" w:cs="Times New Roman"/>
          <w:color w:val="000000"/>
          <w:sz w:val="28"/>
          <w:szCs w:val="28"/>
          <w:lang w:eastAsia="ru-RU"/>
        </w:rPr>
        <w:t xml:space="preserve"> - езда между вагонами поезда, развитие </w:t>
      </w:r>
      <w:proofErr w:type="spellStart"/>
      <w:r w:rsidRPr="00B636B9">
        <w:rPr>
          <w:rFonts w:ascii="Times New Roman" w:eastAsia="Times New Roman" w:hAnsi="Times New Roman" w:cs="Times New Roman"/>
          <w:color w:val="000000"/>
          <w:sz w:val="28"/>
          <w:szCs w:val="28"/>
          <w:lang w:eastAsia="ru-RU"/>
        </w:rPr>
        <w:t>бэксайд</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Также на сленге </w:t>
      </w:r>
      <w:proofErr w:type="spellStart"/>
      <w:r w:rsidRPr="00B636B9">
        <w:rPr>
          <w:rFonts w:ascii="Times New Roman" w:eastAsia="Times New Roman" w:hAnsi="Times New Roman" w:cs="Times New Roman"/>
          <w:color w:val="000000"/>
          <w:sz w:val="28"/>
          <w:szCs w:val="28"/>
          <w:lang w:eastAsia="ru-RU"/>
        </w:rPr>
        <w:t>трейнсёрферов</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межвагонье</w:t>
      </w:r>
      <w:proofErr w:type="spellEnd"/>
      <w:r w:rsidRPr="00B636B9">
        <w:rPr>
          <w:rFonts w:ascii="Times New Roman" w:eastAsia="Times New Roman" w:hAnsi="Times New Roman" w:cs="Times New Roman"/>
          <w:color w:val="000000"/>
          <w:sz w:val="28"/>
          <w:szCs w:val="28"/>
          <w:lang w:eastAsia="ru-RU"/>
        </w:rPr>
        <w:t xml:space="preserve"> именуется как "МВ", "</w:t>
      </w:r>
      <w:proofErr w:type="spellStart"/>
      <w:r w:rsidRPr="00B636B9">
        <w:rPr>
          <w:rFonts w:ascii="Times New Roman" w:eastAsia="Times New Roman" w:hAnsi="Times New Roman" w:cs="Times New Roman"/>
          <w:color w:val="000000"/>
          <w:sz w:val="28"/>
          <w:szCs w:val="28"/>
          <w:lang w:eastAsia="ru-RU"/>
        </w:rPr>
        <w:t>битвин</w:t>
      </w:r>
      <w:proofErr w:type="spellEnd"/>
      <w:r w:rsidRPr="00B636B9">
        <w:rPr>
          <w:rFonts w:ascii="Times New Roman" w:eastAsia="Times New Roman" w:hAnsi="Times New Roman" w:cs="Times New Roman"/>
          <w:color w:val="000000"/>
          <w:sz w:val="28"/>
          <w:szCs w:val="28"/>
          <w:lang w:eastAsia="ru-RU"/>
        </w:rPr>
        <w:t>", "</w:t>
      </w:r>
      <w:proofErr w:type="spellStart"/>
      <w:r w:rsidRPr="00B636B9">
        <w:rPr>
          <w:rFonts w:ascii="Times New Roman" w:eastAsia="Times New Roman" w:hAnsi="Times New Roman" w:cs="Times New Roman"/>
          <w:color w:val="000000"/>
          <w:sz w:val="28"/>
          <w:szCs w:val="28"/>
          <w:lang w:eastAsia="ru-RU"/>
        </w:rPr>
        <w:t>промежка</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Бортвагонрайдинг</w:t>
      </w:r>
      <w:proofErr w:type="spellEnd"/>
      <w:r w:rsidRPr="00B636B9">
        <w:rPr>
          <w:rFonts w:ascii="Times New Roman" w:eastAsia="Times New Roman" w:hAnsi="Times New Roman" w:cs="Times New Roman"/>
          <w:color w:val="000000"/>
          <w:sz w:val="28"/>
          <w:szCs w:val="28"/>
          <w:lang w:eastAsia="ru-RU"/>
        </w:rPr>
        <w:t xml:space="preserve"> - проезд снаружи электрички (с боку).</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Группа риска - категория детей и подростков более других склонная совершать аморальные или уголовно наказуемые поступки.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Зацеперы</w:t>
      </w:r>
      <w:proofErr w:type="spellEnd"/>
      <w:r w:rsidRPr="00B636B9">
        <w:rPr>
          <w:rFonts w:ascii="Times New Roman" w:eastAsia="Times New Roman" w:hAnsi="Times New Roman" w:cs="Times New Roman"/>
          <w:color w:val="000000"/>
          <w:sz w:val="28"/>
          <w:szCs w:val="28"/>
          <w:lang w:eastAsia="ru-RU"/>
        </w:rPr>
        <w:t xml:space="preserve"> - любители езды на крыше поезда.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Негативные отклонения в поведении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B636B9">
        <w:rPr>
          <w:rFonts w:ascii="Times New Roman" w:eastAsia="Times New Roman" w:hAnsi="Times New Roman" w:cs="Times New Roman"/>
          <w:color w:val="000000"/>
          <w:sz w:val="28"/>
          <w:szCs w:val="28"/>
          <w:lang w:eastAsia="ru-RU"/>
        </w:rPr>
        <w:t>неадаптивности</w:t>
      </w:r>
      <w:proofErr w:type="spellEnd"/>
      <w:r w:rsidRPr="00B636B9">
        <w:rPr>
          <w:rFonts w:ascii="Times New Roman" w:eastAsia="Times New Roman" w:hAnsi="Times New Roman" w:cs="Times New Roman"/>
          <w:color w:val="000000"/>
          <w:sz w:val="28"/>
          <w:szCs w:val="28"/>
          <w:lang w:eastAsia="ru-RU"/>
        </w:rPr>
        <w:t xml:space="preserve">, нарушении процесса </w:t>
      </w:r>
      <w:proofErr w:type="spellStart"/>
      <w:r w:rsidRPr="00B636B9">
        <w:rPr>
          <w:rFonts w:ascii="Times New Roman" w:eastAsia="Times New Roman" w:hAnsi="Times New Roman" w:cs="Times New Roman"/>
          <w:color w:val="000000"/>
          <w:sz w:val="28"/>
          <w:szCs w:val="28"/>
          <w:lang w:eastAsia="ru-RU"/>
        </w:rPr>
        <w:t>самоактуализации</w:t>
      </w:r>
      <w:proofErr w:type="spellEnd"/>
      <w:r w:rsidRPr="00B636B9">
        <w:rPr>
          <w:rFonts w:ascii="Times New Roman" w:eastAsia="Times New Roman" w:hAnsi="Times New Roman" w:cs="Times New Roman"/>
          <w:color w:val="000000"/>
          <w:sz w:val="28"/>
          <w:szCs w:val="28"/>
          <w:lang w:eastAsia="ru-RU"/>
        </w:rPr>
        <w:t xml:space="preserve"> или в виде уклонения от нравственного и эстетического </w:t>
      </w:r>
      <w:proofErr w:type="gramStart"/>
      <w:r w:rsidRPr="00B636B9">
        <w:rPr>
          <w:rFonts w:ascii="Times New Roman" w:eastAsia="Times New Roman" w:hAnsi="Times New Roman" w:cs="Times New Roman"/>
          <w:color w:val="000000"/>
          <w:sz w:val="28"/>
          <w:szCs w:val="28"/>
          <w:lang w:eastAsia="ru-RU"/>
        </w:rPr>
        <w:t>контроля за</w:t>
      </w:r>
      <w:proofErr w:type="gramEnd"/>
      <w:r w:rsidRPr="00B636B9">
        <w:rPr>
          <w:rFonts w:ascii="Times New Roman" w:eastAsia="Times New Roman" w:hAnsi="Times New Roman" w:cs="Times New Roman"/>
          <w:color w:val="000000"/>
          <w:sz w:val="28"/>
          <w:szCs w:val="28"/>
          <w:lang w:eastAsia="ru-RU"/>
        </w:rPr>
        <w:t xml:space="preserve"> собственным поведением.</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Отклоняющееся (</w:t>
      </w:r>
      <w:proofErr w:type="spellStart"/>
      <w:r w:rsidRPr="00B636B9">
        <w:rPr>
          <w:rFonts w:ascii="Times New Roman" w:eastAsia="Times New Roman" w:hAnsi="Times New Roman" w:cs="Times New Roman"/>
          <w:color w:val="000000"/>
          <w:sz w:val="28"/>
          <w:szCs w:val="28"/>
          <w:lang w:eastAsia="ru-RU"/>
        </w:rPr>
        <w:t>девиантное</w:t>
      </w:r>
      <w:proofErr w:type="spellEnd"/>
      <w:r w:rsidRPr="00B636B9">
        <w:rPr>
          <w:rFonts w:ascii="Times New Roman" w:eastAsia="Times New Roman" w:hAnsi="Times New Roman" w:cs="Times New Roman"/>
          <w:color w:val="000000"/>
          <w:sz w:val="28"/>
          <w:szCs w:val="28"/>
          <w:lang w:eastAsia="ru-RU"/>
        </w:rPr>
        <w:t xml:space="preserve">) поведение (лат. </w:t>
      </w:r>
      <w:proofErr w:type="spellStart"/>
      <w:r w:rsidRPr="00B636B9">
        <w:rPr>
          <w:rFonts w:ascii="Times New Roman" w:eastAsia="Times New Roman" w:hAnsi="Times New Roman" w:cs="Times New Roman"/>
          <w:color w:val="000000"/>
          <w:sz w:val="28"/>
          <w:szCs w:val="28"/>
          <w:lang w:eastAsia="ru-RU"/>
        </w:rPr>
        <w:t>deviatio</w:t>
      </w:r>
      <w:proofErr w:type="spellEnd"/>
      <w:r w:rsidRPr="00B636B9">
        <w:rPr>
          <w:rFonts w:ascii="Times New Roman" w:eastAsia="Times New Roman" w:hAnsi="Times New Roman" w:cs="Times New Roman"/>
          <w:color w:val="000000"/>
          <w:sz w:val="28"/>
          <w:szCs w:val="28"/>
          <w:lang w:eastAsia="ru-RU"/>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w:t>
      </w:r>
      <w:proofErr w:type="gramEnd"/>
      <w:r w:rsidRPr="00B636B9">
        <w:rPr>
          <w:rFonts w:ascii="Times New Roman" w:eastAsia="Times New Roman" w:hAnsi="Times New Roman" w:cs="Times New Roman"/>
          <w:color w:val="000000"/>
          <w:sz w:val="28"/>
          <w:szCs w:val="28"/>
          <w:lang w:eastAsia="ru-RU"/>
        </w:rPr>
        <w:t xml:space="preserve"> Негативные отклонения в поведении человека можно обозначить как систему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B636B9">
        <w:rPr>
          <w:rFonts w:ascii="Times New Roman" w:eastAsia="Times New Roman" w:hAnsi="Times New Roman" w:cs="Times New Roman"/>
          <w:color w:val="000000"/>
          <w:sz w:val="28"/>
          <w:szCs w:val="28"/>
          <w:lang w:eastAsia="ru-RU"/>
        </w:rPr>
        <w:t>неадаптивности</w:t>
      </w:r>
      <w:proofErr w:type="spellEnd"/>
      <w:r w:rsidRPr="00B636B9">
        <w:rPr>
          <w:rFonts w:ascii="Times New Roman" w:eastAsia="Times New Roman" w:hAnsi="Times New Roman" w:cs="Times New Roman"/>
          <w:color w:val="000000"/>
          <w:sz w:val="28"/>
          <w:szCs w:val="28"/>
          <w:lang w:eastAsia="ru-RU"/>
        </w:rPr>
        <w:t xml:space="preserve">, нарушении процесса </w:t>
      </w:r>
      <w:proofErr w:type="spellStart"/>
      <w:r w:rsidRPr="00B636B9">
        <w:rPr>
          <w:rFonts w:ascii="Times New Roman" w:eastAsia="Times New Roman" w:hAnsi="Times New Roman" w:cs="Times New Roman"/>
          <w:color w:val="000000"/>
          <w:sz w:val="28"/>
          <w:szCs w:val="28"/>
          <w:lang w:eastAsia="ru-RU"/>
        </w:rPr>
        <w:t>самоактуализации</w:t>
      </w:r>
      <w:proofErr w:type="spellEnd"/>
      <w:r w:rsidRPr="00B636B9">
        <w:rPr>
          <w:rFonts w:ascii="Times New Roman" w:eastAsia="Times New Roman" w:hAnsi="Times New Roman" w:cs="Times New Roman"/>
          <w:color w:val="000000"/>
          <w:sz w:val="28"/>
          <w:szCs w:val="28"/>
          <w:lang w:eastAsia="ru-RU"/>
        </w:rPr>
        <w:t xml:space="preserve"> или в виде уклонения от нравственного и эстетического </w:t>
      </w:r>
      <w:proofErr w:type="gramStart"/>
      <w:r w:rsidRPr="00B636B9">
        <w:rPr>
          <w:rFonts w:ascii="Times New Roman" w:eastAsia="Times New Roman" w:hAnsi="Times New Roman" w:cs="Times New Roman"/>
          <w:color w:val="000000"/>
          <w:sz w:val="28"/>
          <w:szCs w:val="28"/>
          <w:lang w:eastAsia="ru-RU"/>
        </w:rPr>
        <w:t>контроля за</w:t>
      </w:r>
      <w:proofErr w:type="gramEnd"/>
      <w:r w:rsidRPr="00B636B9">
        <w:rPr>
          <w:rFonts w:ascii="Times New Roman" w:eastAsia="Times New Roman" w:hAnsi="Times New Roman" w:cs="Times New Roman"/>
          <w:color w:val="000000"/>
          <w:sz w:val="28"/>
          <w:szCs w:val="28"/>
          <w:lang w:eastAsia="ru-RU"/>
        </w:rPr>
        <w:t xml:space="preserve"> собственным поведением.</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Подростки с </w:t>
      </w:r>
      <w:proofErr w:type="spellStart"/>
      <w:r w:rsidRPr="00B636B9">
        <w:rPr>
          <w:rFonts w:ascii="Times New Roman" w:eastAsia="Times New Roman" w:hAnsi="Times New Roman" w:cs="Times New Roman"/>
          <w:color w:val="000000"/>
          <w:sz w:val="28"/>
          <w:szCs w:val="28"/>
          <w:lang w:eastAsia="ru-RU"/>
        </w:rPr>
        <w:t>девиантным</w:t>
      </w:r>
      <w:proofErr w:type="spellEnd"/>
      <w:r w:rsidRPr="00B636B9">
        <w:rPr>
          <w:rFonts w:ascii="Times New Roman" w:eastAsia="Times New Roman" w:hAnsi="Times New Roman" w:cs="Times New Roman"/>
          <w:color w:val="000000"/>
          <w:sz w:val="28"/>
          <w:szCs w:val="28"/>
          <w:lang w:eastAsia="ru-RU"/>
        </w:rPr>
        <w:t xml:space="preserve"> поведением - подростки, проявившие девиации в поведении в той или иной форме (школьные прогулы, хулиганство, употребление алкоголя и т.п.). Объективным критерием выборки подростков с </w:t>
      </w:r>
      <w:proofErr w:type="spellStart"/>
      <w:r w:rsidRPr="00B636B9">
        <w:rPr>
          <w:rFonts w:ascii="Times New Roman" w:eastAsia="Times New Roman" w:hAnsi="Times New Roman" w:cs="Times New Roman"/>
          <w:color w:val="000000"/>
          <w:sz w:val="28"/>
          <w:szCs w:val="28"/>
          <w:lang w:eastAsia="ru-RU"/>
        </w:rPr>
        <w:t>девиантным</w:t>
      </w:r>
      <w:proofErr w:type="spellEnd"/>
      <w:r w:rsidRPr="00B636B9">
        <w:rPr>
          <w:rFonts w:ascii="Times New Roman" w:eastAsia="Times New Roman" w:hAnsi="Times New Roman" w:cs="Times New Roman"/>
          <w:color w:val="000000"/>
          <w:sz w:val="28"/>
          <w:szCs w:val="28"/>
          <w:lang w:eastAsia="ru-RU"/>
        </w:rPr>
        <w:t xml:space="preserve"> поведением является состояние подростка на учете в Отделе по делам несовершеннолетних Управления внутренних дел.</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lastRenderedPageBreak/>
        <w:t xml:space="preserve">Подростки, находящиеся в неблагоприятной социальной среде, предрасполагающей к проявлению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w:t>
      </w:r>
      <w:proofErr w:type="spellStart"/>
      <w:r w:rsidRPr="00B636B9">
        <w:rPr>
          <w:rFonts w:ascii="Times New Roman" w:eastAsia="Times New Roman" w:hAnsi="Times New Roman" w:cs="Times New Roman"/>
          <w:color w:val="000000"/>
          <w:sz w:val="28"/>
          <w:szCs w:val="28"/>
          <w:lang w:eastAsia="ru-RU"/>
        </w:rPr>
        <w:t>девиантного</w:t>
      </w:r>
      <w:proofErr w:type="spellEnd"/>
      <w:r w:rsidRPr="00B636B9">
        <w:rPr>
          <w:rFonts w:ascii="Times New Roman" w:eastAsia="Times New Roman" w:hAnsi="Times New Roman" w:cs="Times New Roman"/>
          <w:color w:val="000000"/>
          <w:sz w:val="28"/>
          <w:szCs w:val="28"/>
          <w:lang w:eastAsia="ru-RU"/>
        </w:rPr>
        <w:t xml:space="preserve">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 xml:space="preserve">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w:t>
      </w:r>
      <w:proofErr w:type="spellStart"/>
      <w:r w:rsidRPr="00B636B9">
        <w:rPr>
          <w:rFonts w:ascii="Times New Roman" w:eastAsia="Times New Roman" w:hAnsi="Times New Roman" w:cs="Times New Roman"/>
          <w:color w:val="000000"/>
          <w:sz w:val="28"/>
          <w:szCs w:val="28"/>
          <w:lang w:eastAsia="ru-RU"/>
        </w:rPr>
        <w:t>девиантного</w:t>
      </w:r>
      <w:proofErr w:type="spellEnd"/>
      <w:proofErr w:type="gramEnd"/>
      <w:r w:rsidRPr="00B636B9">
        <w:rPr>
          <w:rFonts w:ascii="Times New Roman" w:eastAsia="Times New Roman" w:hAnsi="Times New Roman" w:cs="Times New Roman"/>
          <w:color w:val="000000"/>
          <w:sz w:val="28"/>
          <w:szCs w:val="28"/>
          <w:lang w:eastAsia="ru-RU"/>
        </w:rPr>
        <w:t xml:space="preserve"> образа жизни и т.п.</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Подростки, склонные к </w:t>
      </w:r>
      <w:proofErr w:type="spellStart"/>
      <w:r w:rsidRPr="00B636B9">
        <w:rPr>
          <w:rFonts w:ascii="Times New Roman" w:eastAsia="Times New Roman" w:hAnsi="Times New Roman" w:cs="Times New Roman"/>
          <w:color w:val="000000"/>
          <w:sz w:val="28"/>
          <w:szCs w:val="28"/>
          <w:lang w:eastAsia="ru-RU"/>
        </w:rPr>
        <w:t>девиантному</w:t>
      </w:r>
      <w:proofErr w:type="spellEnd"/>
      <w:r w:rsidRPr="00B636B9">
        <w:rPr>
          <w:rFonts w:ascii="Times New Roman" w:eastAsia="Times New Roman" w:hAnsi="Times New Roman" w:cs="Times New Roman"/>
          <w:color w:val="000000"/>
          <w:sz w:val="28"/>
          <w:szCs w:val="28"/>
          <w:lang w:eastAsia="ru-RU"/>
        </w:rPr>
        <w:t xml:space="preserve">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w:t>
      </w:r>
      <w:proofErr w:type="spellStart"/>
      <w:r w:rsidRPr="00B636B9">
        <w:rPr>
          <w:rFonts w:ascii="Times New Roman" w:eastAsia="Times New Roman" w:hAnsi="Times New Roman" w:cs="Times New Roman"/>
          <w:color w:val="000000"/>
          <w:sz w:val="28"/>
          <w:szCs w:val="28"/>
          <w:lang w:eastAsia="ru-RU"/>
        </w:rPr>
        <w:t>девиантному</w:t>
      </w:r>
      <w:proofErr w:type="spellEnd"/>
      <w:r w:rsidRPr="00B636B9">
        <w:rPr>
          <w:rFonts w:ascii="Times New Roman" w:eastAsia="Times New Roman" w:hAnsi="Times New Roman" w:cs="Times New Roman"/>
          <w:color w:val="000000"/>
          <w:sz w:val="28"/>
          <w:szCs w:val="28"/>
          <w:lang w:eastAsia="ru-RU"/>
        </w:rPr>
        <w:t xml:space="preserve">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 различного рода социальные отклонения в поведении подростков.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Руфрайдинг</w:t>
      </w:r>
      <w:proofErr w:type="spellEnd"/>
      <w:r w:rsidRPr="00B636B9">
        <w:rPr>
          <w:rFonts w:ascii="Times New Roman" w:eastAsia="Times New Roman" w:hAnsi="Times New Roman" w:cs="Times New Roman"/>
          <w:color w:val="000000"/>
          <w:sz w:val="28"/>
          <w:szCs w:val="28"/>
          <w:lang w:eastAsia="ru-RU"/>
        </w:rPr>
        <w:t xml:space="preserve"> - проезд на крыше поезда.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Социализация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Трейнсёрфинг</w:t>
      </w:r>
      <w:proofErr w:type="spellEnd"/>
      <w:r w:rsidRPr="00B636B9">
        <w:rPr>
          <w:rFonts w:ascii="Times New Roman" w:eastAsia="Times New Roman" w:hAnsi="Times New Roman" w:cs="Times New Roman"/>
          <w:color w:val="000000"/>
          <w:sz w:val="28"/>
          <w:szCs w:val="28"/>
          <w:lang w:eastAsia="ru-RU"/>
        </w:rPr>
        <w:t xml:space="preserve"> (от английского </w:t>
      </w:r>
      <w:proofErr w:type="spellStart"/>
      <w:r w:rsidRPr="00B636B9">
        <w:rPr>
          <w:rFonts w:ascii="Times New Roman" w:eastAsia="Times New Roman" w:hAnsi="Times New Roman" w:cs="Times New Roman"/>
          <w:color w:val="000000"/>
          <w:sz w:val="28"/>
          <w:szCs w:val="28"/>
          <w:lang w:eastAsia="ru-RU"/>
        </w:rPr>
        <w:t>train</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surfing</w:t>
      </w:r>
      <w:proofErr w:type="spellEnd"/>
      <w:r w:rsidRPr="00B636B9">
        <w:rPr>
          <w:rFonts w:ascii="Times New Roman" w:eastAsia="Times New Roman" w:hAnsi="Times New Roman" w:cs="Times New Roman"/>
          <w:color w:val="000000"/>
          <w:sz w:val="28"/>
          <w:szCs w:val="28"/>
          <w:lang w:eastAsia="ru-RU"/>
        </w:rPr>
        <w:t xml:space="preserve"> - наружная езда) - способ передвижения, проезд на </w:t>
      </w:r>
      <w:proofErr w:type="spellStart"/>
      <w:r w:rsidRPr="00B636B9">
        <w:rPr>
          <w:rFonts w:ascii="Times New Roman" w:eastAsia="Times New Roman" w:hAnsi="Times New Roman" w:cs="Times New Roman"/>
          <w:color w:val="000000"/>
          <w:sz w:val="28"/>
          <w:szCs w:val="28"/>
          <w:lang w:eastAsia="ru-RU"/>
        </w:rPr>
        <w:t>автосцепных</w:t>
      </w:r>
      <w:proofErr w:type="spellEnd"/>
      <w:r w:rsidRPr="00B636B9">
        <w:rPr>
          <w:rFonts w:ascii="Times New Roman" w:eastAsia="Times New Roman" w:hAnsi="Times New Roman" w:cs="Times New Roman"/>
          <w:color w:val="000000"/>
          <w:sz w:val="28"/>
          <w:szCs w:val="28"/>
          <w:lang w:eastAsia="ru-RU"/>
        </w:rPr>
        <w:t xml:space="preserve"> устройствах, на крыше или на </w:t>
      </w:r>
      <w:proofErr w:type="spellStart"/>
      <w:r w:rsidRPr="00B636B9">
        <w:rPr>
          <w:rFonts w:ascii="Times New Roman" w:eastAsia="Times New Roman" w:hAnsi="Times New Roman" w:cs="Times New Roman"/>
          <w:color w:val="000000"/>
          <w:sz w:val="28"/>
          <w:szCs w:val="28"/>
          <w:lang w:eastAsia="ru-RU"/>
        </w:rPr>
        <w:t>межвагонных</w:t>
      </w:r>
      <w:proofErr w:type="spellEnd"/>
      <w:r w:rsidRPr="00B636B9">
        <w:rPr>
          <w:rFonts w:ascii="Times New Roman" w:eastAsia="Times New Roman" w:hAnsi="Times New Roman" w:cs="Times New Roman"/>
          <w:color w:val="000000"/>
          <w:sz w:val="28"/>
          <w:szCs w:val="28"/>
          <w:lang w:eastAsia="ru-RU"/>
        </w:rPr>
        <w:t xml:space="preserve"> буферах пассажирских поездов.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roofErr w:type="spellStart"/>
      <w:r w:rsidRPr="00B636B9">
        <w:rPr>
          <w:rFonts w:ascii="Times New Roman" w:eastAsia="Times New Roman" w:hAnsi="Times New Roman" w:cs="Times New Roman"/>
          <w:color w:val="000000"/>
          <w:sz w:val="28"/>
          <w:szCs w:val="28"/>
          <w:lang w:eastAsia="ru-RU"/>
        </w:rPr>
        <w:t>Фронтрайдинг</w:t>
      </w:r>
      <w:proofErr w:type="spellEnd"/>
      <w:r w:rsidRPr="00B636B9">
        <w:rPr>
          <w:rFonts w:ascii="Times New Roman" w:eastAsia="Times New Roman" w:hAnsi="Times New Roman" w:cs="Times New Roman"/>
          <w:color w:val="000000"/>
          <w:sz w:val="28"/>
          <w:szCs w:val="28"/>
          <w:lang w:eastAsia="ru-RU"/>
        </w:rPr>
        <w:t xml:space="preserve"> - проезд на автосцепке находящейся спереди поезда.</w:t>
      </w:r>
    </w:p>
    <w:p w:rsidR="00792E76"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Фрустрация (от лат. </w:t>
      </w:r>
      <w:proofErr w:type="spellStart"/>
      <w:r w:rsidRPr="00B636B9">
        <w:rPr>
          <w:rFonts w:ascii="Times New Roman" w:eastAsia="Times New Roman" w:hAnsi="Times New Roman" w:cs="Times New Roman"/>
          <w:color w:val="000000"/>
          <w:sz w:val="28"/>
          <w:szCs w:val="28"/>
          <w:lang w:eastAsia="ru-RU"/>
        </w:rPr>
        <w:t>frustratio</w:t>
      </w:r>
      <w:proofErr w:type="spellEnd"/>
      <w:r w:rsidRPr="00B636B9">
        <w:rPr>
          <w:rFonts w:ascii="Times New Roman" w:eastAsia="Times New Roman" w:hAnsi="Times New Roman" w:cs="Times New Roman"/>
          <w:color w:val="000000"/>
          <w:sz w:val="28"/>
          <w:szCs w:val="28"/>
          <w:lang w:eastAsia="ru-RU"/>
        </w:rPr>
        <w:t xml:space="preserve"> - обман, тщетное ожидание, расстройство, неудача) - психическое состояние, возникающее вследствие реальной или </w:t>
      </w:r>
      <w:r w:rsidRPr="00B636B9">
        <w:rPr>
          <w:rFonts w:ascii="Times New Roman" w:eastAsia="Times New Roman" w:hAnsi="Times New Roman" w:cs="Times New Roman"/>
          <w:color w:val="000000"/>
          <w:sz w:val="28"/>
          <w:szCs w:val="28"/>
          <w:lang w:eastAsia="ru-RU"/>
        </w:rPr>
        <w:lastRenderedPageBreak/>
        <w:t>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 - 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B636B9" w:rsidRPr="00B636B9" w:rsidRDefault="00B636B9"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p>
    <w:p w:rsidR="00792E76" w:rsidRPr="00B636B9" w:rsidRDefault="00792E76" w:rsidP="00B636B9">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Приложение 1</w:t>
      </w:r>
    </w:p>
    <w:p w:rsidR="00792E76" w:rsidRPr="00B636B9" w:rsidRDefault="00792E76" w:rsidP="00B636B9">
      <w:pPr>
        <w:shd w:val="clear" w:color="auto" w:fill="FFFFFF"/>
        <w:spacing w:after="0" w:line="270" w:lineRule="atLeast"/>
        <w:jc w:val="both"/>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Методика диагностики степени готовности к риску А.М. Шуберта</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Назначение и содержание. 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Рекомендуется при подборе лиц, пригодных для работы в условиях, связанных с риском. Может быть </w:t>
      </w:r>
      <w:proofErr w:type="gramStart"/>
      <w:r w:rsidRPr="00B636B9">
        <w:rPr>
          <w:rFonts w:ascii="Times New Roman" w:eastAsia="Times New Roman" w:hAnsi="Times New Roman" w:cs="Times New Roman"/>
          <w:color w:val="000000"/>
          <w:sz w:val="28"/>
          <w:szCs w:val="28"/>
          <w:lang w:eastAsia="ru-RU"/>
        </w:rPr>
        <w:t>использована</w:t>
      </w:r>
      <w:proofErr w:type="gramEnd"/>
      <w:r w:rsidRPr="00B636B9">
        <w:rPr>
          <w:rFonts w:ascii="Times New Roman" w:eastAsia="Times New Roman" w:hAnsi="Times New Roman" w:cs="Times New Roman"/>
          <w:color w:val="000000"/>
          <w:sz w:val="28"/>
          <w:szCs w:val="28"/>
          <w:lang w:eastAsia="ru-RU"/>
        </w:rPr>
        <w:t xml:space="preserve"> с целью прогнозирования деятельности управляющего, работников военных ведомств, служб чрезвычайных происшествий и т.п.</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Общее время обследования - около 7 минут.</w:t>
      </w:r>
    </w:p>
    <w:p w:rsid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b/>
          <w:color w:val="000000"/>
          <w:sz w:val="28"/>
          <w:szCs w:val="28"/>
          <w:lang w:eastAsia="ru-RU"/>
        </w:rPr>
        <w:t>Инструкция:</w:t>
      </w:r>
      <w:r w:rsidRPr="00B636B9">
        <w:rPr>
          <w:rFonts w:ascii="Times New Roman" w:eastAsia="Times New Roman" w:hAnsi="Times New Roman" w:cs="Times New Roman"/>
          <w:color w:val="000000"/>
          <w:sz w:val="28"/>
          <w:szCs w:val="28"/>
          <w:lang w:eastAsia="ru-RU"/>
        </w:rPr>
        <w:t xml:space="preserve">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 балла - полностью </w:t>
      </w:r>
      <w:proofErr w:type="gramStart"/>
      <w:r w:rsidRPr="00B636B9">
        <w:rPr>
          <w:rFonts w:ascii="Times New Roman" w:eastAsia="Times New Roman" w:hAnsi="Times New Roman" w:cs="Times New Roman"/>
          <w:color w:val="000000"/>
          <w:sz w:val="28"/>
          <w:szCs w:val="28"/>
          <w:lang w:eastAsia="ru-RU"/>
        </w:rPr>
        <w:t>согласен</w:t>
      </w:r>
      <w:proofErr w:type="gramEnd"/>
      <w:r w:rsidRPr="00B636B9">
        <w:rPr>
          <w:rFonts w:ascii="Times New Roman" w:eastAsia="Times New Roman" w:hAnsi="Times New Roman" w:cs="Times New Roman"/>
          <w:color w:val="000000"/>
          <w:sz w:val="28"/>
          <w:szCs w:val="28"/>
          <w:lang w:eastAsia="ru-RU"/>
        </w:rPr>
        <w:t>, полное "да";.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 балл - больше "да", чем "нет";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0 баллов - ни "да", ни "нет", нечто среднее;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- 1 балл - больше "нет", чем "да";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- 2 балла - полное "нет".</w:t>
      </w:r>
    </w:p>
    <w:p w:rsidR="00792E76" w:rsidRPr="00B636B9" w:rsidRDefault="00792E76" w:rsidP="00B636B9">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B636B9">
        <w:rPr>
          <w:rFonts w:ascii="Times New Roman" w:eastAsia="Times New Roman" w:hAnsi="Times New Roman" w:cs="Times New Roman"/>
          <w:b/>
          <w:color w:val="000000"/>
          <w:sz w:val="28"/>
          <w:szCs w:val="28"/>
          <w:lang w:eastAsia="ru-RU"/>
        </w:rPr>
        <w:t>Текст опросника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 Превысили бы вы установленную скорость, чтобы быстрее оказать необходимую медицинскую помощь тяжелобольному человеку?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 Согласились бы вы ради хорошего заработка участвовать в опасной и длительной экспедиции?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3. Стали бы вы на пути убегающего опасного взломщика?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4. Могли бы вы ехать на подножке товарного вагона при скорости более 100 км/час?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5. Можете ли вы на другой день после бессонной ночи нормально работать?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6. Стали бы вы первым переходить очень холодную реку?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7. Одолжили бы вы другу большую сумму денег, будучи не совсем уверенным, что он сможет вам вернуть эти деньги?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8. Вошли бы вы вместе с укротителем в клетку со львами при его заверении, что это безопасно?</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9. Могли бы вы под руководством извне залезть на высокую фабричную трубу?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10. Могли бы вы без тренировки управлять парусной лодкой?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11. Рискнули бы вы схватить за уздечку скачущую лошадь?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12. Могли бы вы после 10 выпитых стаканов пива ехать на велосипеде?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13. Могли бы вы совершить прыжок с парашютом?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14. Могли бы вы при необходимости проехать без билета от </w:t>
      </w:r>
      <w:proofErr w:type="spellStart"/>
      <w:r w:rsidRPr="00B636B9">
        <w:rPr>
          <w:rFonts w:ascii="Times New Roman" w:eastAsia="Times New Roman" w:hAnsi="Times New Roman" w:cs="Times New Roman"/>
          <w:color w:val="000000"/>
          <w:sz w:val="28"/>
          <w:szCs w:val="28"/>
          <w:lang w:eastAsia="ru-RU"/>
        </w:rPr>
        <w:t>Таллина</w:t>
      </w:r>
      <w:proofErr w:type="spellEnd"/>
      <w:r w:rsidRPr="00B636B9">
        <w:rPr>
          <w:rFonts w:ascii="Times New Roman" w:eastAsia="Times New Roman" w:hAnsi="Times New Roman" w:cs="Times New Roman"/>
          <w:color w:val="000000"/>
          <w:sz w:val="28"/>
          <w:szCs w:val="28"/>
          <w:lang w:eastAsia="ru-RU"/>
        </w:rPr>
        <w:t xml:space="preserve"> до Москвы?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15. Могли бы вы совершить </w:t>
      </w:r>
      <w:proofErr w:type="spellStart"/>
      <w:r w:rsidRPr="00B636B9">
        <w:rPr>
          <w:rFonts w:ascii="Times New Roman" w:eastAsia="Times New Roman" w:hAnsi="Times New Roman" w:cs="Times New Roman"/>
          <w:color w:val="000000"/>
          <w:sz w:val="28"/>
          <w:szCs w:val="28"/>
          <w:lang w:eastAsia="ru-RU"/>
        </w:rPr>
        <w:t>автотурне</w:t>
      </w:r>
      <w:proofErr w:type="spellEnd"/>
      <w:r w:rsidRPr="00B636B9">
        <w:rPr>
          <w:rFonts w:ascii="Times New Roman" w:eastAsia="Times New Roman" w:hAnsi="Times New Roman" w:cs="Times New Roman"/>
          <w:color w:val="000000"/>
          <w:sz w:val="28"/>
          <w:szCs w:val="28"/>
          <w:lang w:eastAsia="ru-RU"/>
        </w:rPr>
        <w:t>, если бы за рулем сидел ваш знакомый, который совсем недавно был в тяжелом дорожном происшествии?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16. Могли бы вы с 10-метровой высоты прыгнуть на тент пожарной команды?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17. Могли бы вы, чтобы избавиться от затяжной болезни с постельным режимом, пойти на опасную для жизни операцию?</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18. Могли бы вы спрыгнуть с подножки товарного вагона, движущегося со скоростью 50 км/час?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19. Могли бы вы в виде исключения вместе с семью другими людьми подняться в лифте, рассчитанном только на шесть человек?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20. Могли бы вы за большое денежное вознаграждение перейти с завязанными глазами оживленный уличный перекресток?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21. Взялись бы вы за опасную для жизни работу, если бы за нее хорошо платили?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22. Могли бы вы после 10 рюмок водки вычислять проценты?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23. Могли бы вы по указанию вашего начальника взяться за высоковольтный провод, если бы он заверил вас, что провод обесточен?</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24. Могли бы вы после некоторых предварительных объяснений управлять вертолетом?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25. Могли бы вы, имея билеты, но без денег и продуктов, доехать из Москвы до Хабаровска?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b/>
          <w:color w:val="000000"/>
          <w:sz w:val="28"/>
          <w:szCs w:val="28"/>
          <w:lang w:eastAsia="ru-RU"/>
        </w:rPr>
        <w:t>Обработка и оценка результатов.</w:t>
      </w:r>
      <w:r w:rsidRPr="00B636B9">
        <w:rPr>
          <w:rFonts w:ascii="Times New Roman" w:eastAsia="Times New Roman" w:hAnsi="Times New Roman" w:cs="Times New Roman"/>
          <w:color w:val="000000"/>
          <w:sz w:val="28"/>
          <w:szCs w:val="28"/>
          <w:lang w:eastAsia="ru-RU"/>
        </w:rPr>
        <w:t xml:space="preserve"> Подсчитайте сумму набранных вами баллов в соответствии с инструкцией.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 - о склонности его избегать.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b/>
          <w:color w:val="000000"/>
          <w:sz w:val="28"/>
          <w:szCs w:val="28"/>
          <w:lang w:eastAsia="ru-RU"/>
        </w:rPr>
      </w:pPr>
      <w:r w:rsidRPr="00B636B9">
        <w:rPr>
          <w:rFonts w:ascii="Times New Roman" w:eastAsia="Times New Roman" w:hAnsi="Times New Roman" w:cs="Times New Roman"/>
          <w:b/>
          <w:color w:val="000000"/>
          <w:sz w:val="28"/>
          <w:szCs w:val="28"/>
          <w:lang w:eastAsia="ru-RU"/>
        </w:rPr>
        <w:t>Результаты исследований: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 возрастом готовность к риску падает;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 у более опытных несовершеннолетних готовность к риску ниже, чем у неопытных;</w:t>
      </w:r>
      <w:proofErr w:type="gramEnd"/>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у девочек готовность к риску реализуется при более определенных условиях, чем у мальчиков;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у подростков 14-17 лет готовность к риску выше, чем у подростков 12-14 лет;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с ростом отверженности личности подростка, в ситуации внутреннего конфликта, растет готовность к риску;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условиях группы готовность к риску проявляется сильней, чем при действиях в одиночку, и зависит от групповых ожиданий.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b/>
          <w:color w:val="000000"/>
          <w:sz w:val="28"/>
          <w:szCs w:val="28"/>
          <w:lang w:eastAsia="ru-RU"/>
        </w:rPr>
      </w:pPr>
      <w:r w:rsidRPr="00B636B9">
        <w:rPr>
          <w:rFonts w:ascii="Times New Roman" w:eastAsia="Times New Roman" w:hAnsi="Times New Roman" w:cs="Times New Roman"/>
          <w:b/>
          <w:color w:val="000000"/>
          <w:sz w:val="28"/>
          <w:szCs w:val="28"/>
          <w:lang w:eastAsia="ru-RU"/>
        </w:rPr>
        <w:t>Ключ</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Меньше -30 баллов: слишком </w:t>
      </w:r>
      <w:proofErr w:type="gramStart"/>
      <w:r w:rsidRPr="00B636B9">
        <w:rPr>
          <w:rFonts w:ascii="Times New Roman" w:eastAsia="Times New Roman" w:hAnsi="Times New Roman" w:cs="Times New Roman"/>
          <w:color w:val="000000"/>
          <w:sz w:val="28"/>
          <w:szCs w:val="28"/>
          <w:lang w:eastAsia="ru-RU"/>
        </w:rPr>
        <w:t>осторожны</w:t>
      </w:r>
      <w:proofErr w:type="gram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от -30 до -11 баллов: </w:t>
      </w:r>
      <w:proofErr w:type="gramStart"/>
      <w:r w:rsidRPr="00B636B9">
        <w:rPr>
          <w:rFonts w:ascii="Times New Roman" w:eastAsia="Times New Roman" w:hAnsi="Times New Roman" w:cs="Times New Roman"/>
          <w:color w:val="000000"/>
          <w:sz w:val="28"/>
          <w:szCs w:val="28"/>
          <w:lang w:eastAsia="ru-RU"/>
        </w:rPr>
        <w:t>осторожны</w:t>
      </w:r>
      <w:proofErr w:type="gram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от -10 до +10 баллов: средние значения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(поведение ситуативное);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от +11 до +20 баллов: </w:t>
      </w:r>
      <w:proofErr w:type="gramStart"/>
      <w:r w:rsidRPr="00B636B9">
        <w:rPr>
          <w:rFonts w:ascii="Times New Roman" w:eastAsia="Times New Roman" w:hAnsi="Times New Roman" w:cs="Times New Roman"/>
          <w:color w:val="000000"/>
          <w:sz w:val="28"/>
          <w:szCs w:val="28"/>
          <w:lang w:eastAsia="ru-RU"/>
        </w:rPr>
        <w:t>склонны</w:t>
      </w:r>
      <w:proofErr w:type="gramEnd"/>
      <w:r w:rsidRPr="00B636B9">
        <w:rPr>
          <w:rFonts w:ascii="Times New Roman" w:eastAsia="Times New Roman" w:hAnsi="Times New Roman" w:cs="Times New Roman"/>
          <w:color w:val="000000"/>
          <w:sz w:val="28"/>
          <w:szCs w:val="28"/>
          <w:lang w:eastAsia="ru-RU"/>
        </w:rPr>
        <w:t xml:space="preserve"> к риску;</w:t>
      </w:r>
    </w:p>
    <w:p w:rsidR="00792E76"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свыше +20 баллов: склонность к безудержному риску.</w:t>
      </w:r>
    </w:p>
    <w:p w:rsidR="00B636B9" w:rsidRPr="00B636B9" w:rsidRDefault="00B636B9"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p>
    <w:p w:rsidR="00792E76" w:rsidRPr="00B636B9" w:rsidRDefault="00792E76" w:rsidP="00B636B9">
      <w:pPr>
        <w:shd w:val="clear" w:color="auto" w:fill="FFFFFF"/>
        <w:spacing w:after="0" w:line="270" w:lineRule="atLeast"/>
        <w:jc w:val="right"/>
        <w:rPr>
          <w:rFonts w:ascii="Times New Roman" w:eastAsia="Times New Roman" w:hAnsi="Times New Roman" w:cs="Times New Roman"/>
          <w:b/>
          <w:color w:val="000000"/>
          <w:sz w:val="28"/>
          <w:szCs w:val="28"/>
          <w:lang w:eastAsia="ru-RU"/>
        </w:rPr>
      </w:pPr>
      <w:r w:rsidRPr="00B636B9">
        <w:rPr>
          <w:rFonts w:ascii="Times New Roman" w:eastAsia="Times New Roman" w:hAnsi="Times New Roman" w:cs="Times New Roman"/>
          <w:b/>
          <w:color w:val="000000"/>
          <w:sz w:val="28"/>
          <w:szCs w:val="28"/>
          <w:lang w:eastAsia="ru-RU"/>
        </w:rPr>
        <w:t>Приложение 2</w:t>
      </w:r>
    </w:p>
    <w:p w:rsidR="00B636B9" w:rsidRPr="00B636B9" w:rsidRDefault="00B636B9" w:rsidP="00B636B9">
      <w:pPr>
        <w:shd w:val="clear" w:color="auto" w:fill="FFFFFF"/>
        <w:spacing w:after="0" w:line="270" w:lineRule="atLeast"/>
        <w:jc w:val="right"/>
        <w:rPr>
          <w:rFonts w:ascii="Times New Roman" w:eastAsia="Times New Roman" w:hAnsi="Times New Roman" w:cs="Times New Roman"/>
          <w:color w:val="000000"/>
          <w:sz w:val="28"/>
          <w:szCs w:val="28"/>
          <w:lang w:eastAsia="ru-RU"/>
        </w:rPr>
      </w:pPr>
    </w:p>
    <w:p w:rsidR="00792E76" w:rsidRPr="00B636B9" w:rsidRDefault="00792E76" w:rsidP="00B636B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Программы социально-психологического тренинга</w:t>
      </w:r>
      <w:r w:rsidRPr="00B636B9">
        <w:rPr>
          <w:rFonts w:ascii="Times New Roman" w:eastAsia="Times New Roman" w:hAnsi="Times New Roman" w:cs="Times New Roman"/>
          <w:b/>
          <w:bCs/>
          <w:color w:val="333333"/>
          <w:sz w:val="28"/>
          <w:szCs w:val="28"/>
          <w:lang w:eastAsia="ru-RU"/>
        </w:rPr>
        <w:br/>
        <w:t xml:space="preserve">жизнестойкости молодежи, способствующего профилактике экстремального поведения (автор и разработчик </w:t>
      </w:r>
      <w:proofErr w:type="spellStart"/>
      <w:r w:rsidRPr="00B636B9">
        <w:rPr>
          <w:rFonts w:ascii="Times New Roman" w:eastAsia="Times New Roman" w:hAnsi="Times New Roman" w:cs="Times New Roman"/>
          <w:b/>
          <w:bCs/>
          <w:color w:val="333333"/>
          <w:sz w:val="28"/>
          <w:szCs w:val="28"/>
          <w:lang w:eastAsia="ru-RU"/>
        </w:rPr>
        <w:t>д</w:t>
      </w:r>
      <w:proofErr w:type="gramStart"/>
      <w:r w:rsidRPr="00B636B9">
        <w:rPr>
          <w:rFonts w:ascii="Times New Roman" w:eastAsia="Times New Roman" w:hAnsi="Times New Roman" w:cs="Times New Roman"/>
          <w:b/>
          <w:bCs/>
          <w:color w:val="333333"/>
          <w:sz w:val="28"/>
          <w:szCs w:val="28"/>
          <w:lang w:eastAsia="ru-RU"/>
        </w:rPr>
        <w:t>.п</w:t>
      </w:r>
      <w:proofErr w:type="gramEnd"/>
      <w:r w:rsidRPr="00B636B9">
        <w:rPr>
          <w:rFonts w:ascii="Times New Roman" w:eastAsia="Times New Roman" w:hAnsi="Times New Roman" w:cs="Times New Roman"/>
          <w:b/>
          <w:bCs/>
          <w:color w:val="333333"/>
          <w:sz w:val="28"/>
          <w:szCs w:val="28"/>
          <w:lang w:eastAsia="ru-RU"/>
        </w:rPr>
        <w:t>сх.н</w:t>
      </w:r>
      <w:proofErr w:type="spellEnd"/>
      <w:r w:rsidRPr="00B636B9">
        <w:rPr>
          <w:rFonts w:ascii="Times New Roman" w:eastAsia="Times New Roman" w:hAnsi="Times New Roman" w:cs="Times New Roman"/>
          <w:b/>
          <w:bCs/>
          <w:color w:val="333333"/>
          <w:sz w:val="28"/>
          <w:szCs w:val="28"/>
          <w:lang w:eastAsia="ru-RU"/>
        </w:rPr>
        <w:t>., старший научный сотрудник ФГБНУ "Центр защиты прав и интересов детей" Калинина Н.В.)</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Формирование у учащихся разных возрастов жизнестойкости личности может быть реализовано в образовательной среде на основе специальных психолого-педагогических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социально-психологическое обучение предполагает взаимовлияние всех участников этого процесса, посредством которого происходят изменения как </w:t>
      </w:r>
      <w:proofErr w:type="gramStart"/>
      <w:r w:rsidRPr="00B636B9">
        <w:rPr>
          <w:rFonts w:ascii="Times New Roman" w:eastAsia="Times New Roman" w:hAnsi="Times New Roman" w:cs="Times New Roman"/>
          <w:color w:val="000000"/>
          <w:sz w:val="28"/>
          <w:szCs w:val="28"/>
          <w:lang w:eastAsia="ru-RU"/>
        </w:rPr>
        <w:t>в</w:t>
      </w:r>
      <w:proofErr w:type="gramEnd"/>
      <w:r w:rsidRPr="00B636B9">
        <w:rPr>
          <w:rFonts w:ascii="Times New Roman" w:eastAsia="Times New Roman" w:hAnsi="Times New Roman" w:cs="Times New Roman"/>
          <w:color w:val="000000"/>
          <w:sz w:val="28"/>
          <w:szCs w:val="28"/>
          <w:lang w:eastAsia="ru-RU"/>
        </w:rPr>
        <w:t xml:space="preserve"> обучаемых, так и в обучающих. Такое обучение организуется в форме тренингов как натуральных моделей изучения социально-психологических </w:t>
      </w:r>
      <w:r w:rsidRPr="00B636B9">
        <w:rPr>
          <w:rFonts w:ascii="Times New Roman" w:eastAsia="Times New Roman" w:hAnsi="Times New Roman" w:cs="Times New Roman"/>
          <w:color w:val="000000"/>
          <w:sz w:val="28"/>
          <w:szCs w:val="28"/>
          <w:lang w:eastAsia="ru-RU"/>
        </w:rPr>
        <w:lastRenderedPageBreak/>
        <w:t>явлений и практических лабораторий отработки социальных умений, развития личностных качеств и ценностных ориентаций.</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Тренинги, направленные на формирование </w:t>
      </w:r>
      <w:proofErr w:type="gramStart"/>
      <w:r w:rsidRPr="00B636B9">
        <w:rPr>
          <w:rFonts w:ascii="Times New Roman" w:eastAsia="Times New Roman" w:hAnsi="Times New Roman" w:cs="Times New Roman"/>
          <w:color w:val="000000"/>
          <w:sz w:val="28"/>
          <w:szCs w:val="28"/>
          <w:lang w:eastAsia="ru-RU"/>
        </w:rPr>
        <w:t>жизнестойкости личности молодежи, способствующие профилактике экстремального поведения могут</w:t>
      </w:r>
      <w:proofErr w:type="gramEnd"/>
      <w:r w:rsidRPr="00B636B9">
        <w:rPr>
          <w:rFonts w:ascii="Times New Roman" w:eastAsia="Times New Roman" w:hAnsi="Times New Roman" w:cs="Times New Roman"/>
          <w:color w:val="000000"/>
          <w:sz w:val="28"/>
          <w:szCs w:val="28"/>
          <w:lang w:eastAsia="ru-RU"/>
        </w:rPr>
        <w:t xml:space="preserve"> проводиться педагогом-психологом, организатором воспитательной работы.</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 формирование всех составляющих и личностных детерминант социальной компетентности в конкретном возрасте.</w:t>
      </w:r>
    </w:p>
    <w:p w:rsidR="00792E76" w:rsidRPr="00B636B9" w:rsidRDefault="00792E76" w:rsidP="00B636B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Представляем </w:t>
      </w:r>
      <w:proofErr w:type="spellStart"/>
      <w:r w:rsidRPr="00B636B9">
        <w:rPr>
          <w:rFonts w:ascii="Times New Roman" w:eastAsia="Times New Roman" w:hAnsi="Times New Roman" w:cs="Times New Roman"/>
          <w:color w:val="000000"/>
          <w:sz w:val="28"/>
          <w:szCs w:val="28"/>
          <w:lang w:eastAsia="ru-RU"/>
        </w:rPr>
        <w:t>тренинговые</w:t>
      </w:r>
      <w:proofErr w:type="spellEnd"/>
      <w:r w:rsidRPr="00B636B9">
        <w:rPr>
          <w:rFonts w:ascii="Times New Roman" w:eastAsia="Times New Roman" w:hAnsi="Times New Roman" w:cs="Times New Roman"/>
          <w:color w:val="000000"/>
          <w:sz w:val="28"/>
          <w:szCs w:val="28"/>
          <w:lang w:eastAsia="ru-RU"/>
        </w:rPr>
        <w:t xml:space="preserve"> технологии формирования жизненной стойкости для молодежи, способствующие профилактике экстремального поведения.</w:t>
      </w:r>
    </w:p>
    <w:p w:rsidR="00792E76" w:rsidRPr="00B636B9" w:rsidRDefault="00792E76" w:rsidP="00B636B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Программа тренинга</w:t>
      </w:r>
      <w:r w:rsidRPr="00B636B9">
        <w:rPr>
          <w:rFonts w:ascii="Times New Roman" w:eastAsia="Times New Roman" w:hAnsi="Times New Roman" w:cs="Times New Roman"/>
          <w:b/>
          <w:bCs/>
          <w:color w:val="333333"/>
          <w:sz w:val="28"/>
          <w:szCs w:val="28"/>
          <w:lang w:eastAsia="ru-RU"/>
        </w:rPr>
        <w:br/>
        <w:t>для участников юношеского возраста</w:t>
      </w:r>
    </w:p>
    <w:p w:rsidR="00792E76" w:rsidRPr="00B636B9" w:rsidRDefault="00792E76" w:rsidP="00373DA9">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Пояснительная записка</w:t>
      </w:r>
    </w:p>
    <w:p w:rsidR="00792E76" w:rsidRPr="00B636B9" w:rsidRDefault="00792E76" w:rsidP="00373DA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792E76" w:rsidRPr="00B636B9" w:rsidRDefault="00792E76" w:rsidP="00373DA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792E76" w:rsidRPr="00B636B9" w:rsidRDefault="00792E76" w:rsidP="00373DA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Каждый содержательный блок (раздел) тренинга обозначен римскими цифрами. Каждое новое занятие необходимо начинать с приветствия и упражнения-активатора,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также ритуалом прощания, выбранным группой по предложению тренера на первом занятии. Последовательность отрабатываемых элементов рекомендуется сохранять, так как она выстроена в соответствии с теоретическими основами, изложенными выше. </w:t>
      </w:r>
      <w:r w:rsidRPr="00B636B9">
        <w:rPr>
          <w:rFonts w:ascii="Times New Roman" w:eastAsia="Times New Roman" w:hAnsi="Times New Roman" w:cs="Times New Roman"/>
          <w:color w:val="000000"/>
          <w:sz w:val="28"/>
          <w:szCs w:val="28"/>
          <w:lang w:eastAsia="ru-RU"/>
        </w:rPr>
        <w:lastRenderedPageBreak/>
        <w:t>Упражнения, используемые для отработки отдельных навыков, могут варьироваться в зависимости от желания группы и личности тренера.</w:t>
      </w:r>
    </w:p>
    <w:p w:rsidR="00792E76" w:rsidRPr="00B636B9" w:rsidRDefault="00792E76" w:rsidP="00373DA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w:t>
      </w:r>
      <w:proofErr w:type="spellStart"/>
      <w:r w:rsidRPr="00B636B9">
        <w:rPr>
          <w:rFonts w:ascii="Times New Roman" w:eastAsia="Times New Roman" w:hAnsi="Times New Roman" w:cs="Times New Roman"/>
          <w:color w:val="000000"/>
          <w:sz w:val="28"/>
          <w:szCs w:val="28"/>
          <w:lang w:eastAsia="ru-RU"/>
        </w:rPr>
        <w:t>тренинговой</w:t>
      </w:r>
      <w:proofErr w:type="spellEnd"/>
      <w:r w:rsidRPr="00B636B9">
        <w:rPr>
          <w:rFonts w:ascii="Times New Roman" w:eastAsia="Times New Roman" w:hAnsi="Times New Roman" w:cs="Times New Roman"/>
          <w:color w:val="000000"/>
          <w:sz w:val="28"/>
          <w:szCs w:val="28"/>
          <w:lang w:eastAsia="ru-RU"/>
        </w:rPr>
        <w:t xml:space="preserve">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792E76" w:rsidRPr="00B636B9" w:rsidRDefault="00792E76" w:rsidP="00373DA9">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Посредством тренинга реализуется идея автора об осмыслении и возможностях </w:t>
      </w:r>
      <w:proofErr w:type="spellStart"/>
      <w:r w:rsidRPr="00B636B9">
        <w:rPr>
          <w:rFonts w:ascii="Times New Roman" w:eastAsia="Times New Roman" w:hAnsi="Times New Roman" w:cs="Times New Roman"/>
          <w:color w:val="000000"/>
          <w:sz w:val="28"/>
          <w:szCs w:val="28"/>
          <w:lang w:eastAsia="ru-RU"/>
        </w:rPr>
        <w:t>саморегуляции</w:t>
      </w:r>
      <w:proofErr w:type="spellEnd"/>
      <w:r w:rsidRPr="00B636B9">
        <w:rPr>
          <w:rFonts w:ascii="Times New Roman" w:eastAsia="Times New Roman" w:hAnsi="Times New Roman" w:cs="Times New Roman"/>
          <w:color w:val="000000"/>
          <w:sz w:val="28"/>
          <w:szCs w:val="28"/>
          <w:lang w:eastAsia="ru-RU"/>
        </w:rPr>
        <w:t xml:space="preserve">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 разработанные и описанные А.М. Прихожан (1997), В.Ю. Большаковым (1996), Г.И. </w:t>
      </w:r>
      <w:proofErr w:type="spellStart"/>
      <w:r w:rsidRPr="00B636B9">
        <w:rPr>
          <w:rFonts w:ascii="Times New Roman" w:eastAsia="Times New Roman" w:hAnsi="Times New Roman" w:cs="Times New Roman"/>
          <w:color w:val="000000"/>
          <w:sz w:val="28"/>
          <w:szCs w:val="28"/>
          <w:lang w:eastAsia="ru-RU"/>
        </w:rPr>
        <w:t>Марасановым</w:t>
      </w:r>
      <w:proofErr w:type="spellEnd"/>
      <w:r w:rsidRPr="00B636B9">
        <w:rPr>
          <w:rFonts w:ascii="Times New Roman" w:eastAsia="Times New Roman" w:hAnsi="Times New Roman" w:cs="Times New Roman"/>
          <w:color w:val="000000"/>
          <w:sz w:val="28"/>
          <w:szCs w:val="28"/>
          <w:lang w:eastAsia="ru-RU"/>
        </w:rPr>
        <w:t xml:space="preserve"> (1985), в интерпретации автора тренинга, а также его собственные авторские наработки.</w:t>
      </w:r>
    </w:p>
    <w:p w:rsidR="00792E76" w:rsidRPr="00B636B9" w:rsidRDefault="00792E76" w:rsidP="00373DA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Примерное тематическое планирование тренинга</w:t>
      </w:r>
    </w:p>
    <w:tbl>
      <w:tblPr>
        <w:tblW w:w="0" w:type="auto"/>
        <w:tblCellMar>
          <w:top w:w="15" w:type="dxa"/>
          <w:left w:w="15" w:type="dxa"/>
          <w:bottom w:w="15" w:type="dxa"/>
          <w:right w:w="15" w:type="dxa"/>
        </w:tblCellMar>
        <w:tblLook w:val="04A0" w:firstRow="1" w:lastRow="0" w:firstColumn="1" w:lastColumn="0" w:noHBand="0" w:noVBand="1"/>
      </w:tblPr>
      <w:tblGrid>
        <w:gridCol w:w="7866"/>
        <w:gridCol w:w="1519"/>
      </w:tblGrid>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 xml:space="preserve">Тема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 xml:space="preserve">Кол-во часов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Знакомство. Выяснение ожиданий. Осмысление собственной картины мира.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2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Самодиагностика.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2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Постановка целей.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2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Осознание установок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4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Работа с идеалами, смыслами, образом "Я".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4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Работа с ресурсами.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2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Групповая картина мира.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1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Содержание жизненной стойкости.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1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Итого: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18 </w:t>
            </w:r>
          </w:p>
        </w:tc>
      </w:tr>
    </w:tbl>
    <w:p w:rsidR="00792E76" w:rsidRPr="00B636B9" w:rsidRDefault="00792E76" w:rsidP="00373DA9">
      <w:pPr>
        <w:shd w:val="clear" w:color="auto" w:fill="FFFFFF"/>
        <w:spacing w:after="0" w:line="270" w:lineRule="atLeast"/>
        <w:jc w:val="center"/>
        <w:outlineLvl w:val="2"/>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Содержание занятий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Занятие 1.</w:t>
      </w:r>
      <w:r w:rsidRPr="00B636B9">
        <w:rPr>
          <w:rFonts w:ascii="Times New Roman" w:eastAsia="Times New Roman" w:hAnsi="Times New Roman" w:cs="Times New Roman"/>
          <w:color w:val="000000"/>
          <w:sz w:val="28"/>
          <w:szCs w:val="28"/>
          <w:lang w:eastAsia="ru-RU"/>
        </w:rPr>
        <w:t xml:space="preserve"> "Знакомство. Выяснение ожиданий".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 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w:t>
      </w:r>
      <w:proofErr w:type="spellStart"/>
      <w:r w:rsidRPr="00B636B9">
        <w:rPr>
          <w:rFonts w:ascii="Times New Roman" w:eastAsia="Times New Roman" w:hAnsi="Times New Roman" w:cs="Times New Roman"/>
          <w:color w:val="000000"/>
          <w:sz w:val="28"/>
          <w:szCs w:val="28"/>
          <w:lang w:eastAsia="ru-RU"/>
        </w:rPr>
        <w:t>заканчивания</w:t>
      </w:r>
      <w:proofErr w:type="spellEnd"/>
      <w:r w:rsidRPr="00B636B9">
        <w:rPr>
          <w:rFonts w:ascii="Times New Roman" w:eastAsia="Times New Roman" w:hAnsi="Times New Roman" w:cs="Times New Roman"/>
          <w:color w:val="000000"/>
          <w:sz w:val="28"/>
          <w:szCs w:val="28"/>
          <w:lang w:eastAsia="ru-RU"/>
        </w:rPr>
        <w:t xml:space="preserve"> следующих предложений: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Мне приятно, когда меня называют...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Больше всего на свете я люблю...</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Лучше всего на свете я умею...</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Мне нравится, когда...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Занятие 2.</w:t>
      </w:r>
      <w:r w:rsidRPr="00B636B9">
        <w:rPr>
          <w:rFonts w:ascii="Times New Roman" w:eastAsia="Times New Roman" w:hAnsi="Times New Roman" w:cs="Times New Roman"/>
          <w:color w:val="000000"/>
          <w:sz w:val="28"/>
          <w:szCs w:val="28"/>
          <w:lang w:eastAsia="ru-RU"/>
        </w:rPr>
        <w:t xml:space="preserve"> "Осмысление собственной картины мира".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Каждый участник получает лист бумаги, набор карандашей.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Задание: Нарисуйте свой образ мира, то, каким Вы видите этот мир, себя в этом мире. Что есть для вас этот мир? Нарисуйте!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После выполнения задания каждый участник показывает свой рисунок и комментирует его (объясняет, что нарисовано, что это означает).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Занятия 3-4.</w:t>
      </w:r>
      <w:r w:rsidRPr="00B636B9">
        <w:rPr>
          <w:rFonts w:ascii="Times New Roman" w:eastAsia="Times New Roman" w:hAnsi="Times New Roman" w:cs="Times New Roman"/>
          <w:color w:val="000000"/>
          <w:sz w:val="28"/>
          <w:szCs w:val="28"/>
          <w:lang w:eastAsia="ru-RU"/>
        </w:rPr>
        <w:t xml:space="preserve"> "Самодиагностика"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Для проведения самодиагностики необходимы лист бумаги и ручка для каждого участника. Используется тест "20 позиций Куна".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Участникам предлагается за 15 минут ответить на вопрос: "Кто Я?", используя 20 слов, словосочетаний или предложений.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Ведущий предлагает каждому проанализировать свои ответы по следующим пунктам: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1. Уровень </w:t>
      </w:r>
      <w:proofErr w:type="spellStart"/>
      <w:r w:rsidRPr="00B636B9">
        <w:rPr>
          <w:rFonts w:ascii="Times New Roman" w:eastAsia="Times New Roman" w:hAnsi="Times New Roman" w:cs="Times New Roman"/>
          <w:color w:val="000000"/>
          <w:sz w:val="28"/>
          <w:szCs w:val="28"/>
          <w:lang w:eastAsia="ru-RU"/>
        </w:rPr>
        <w:t>самопрезентации</w:t>
      </w:r>
      <w:proofErr w:type="spellEnd"/>
      <w:r w:rsidRPr="00B636B9">
        <w:rPr>
          <w:rFonts w:ascii="Times New Roman" w:eastAsia="Times New Roman" w:hAnsi="Times New Roman" w:cs="Times New Roman"/>
          <w:color w:val="000000"/>
          <w:sz w:val="28"/>
          <w:szCs w:val="28"/>
          <w:lang w:eastAsia="ru-RU"/>
        </w:rPr>
        <w:t xml:space="preserve">. 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w:t>
      </w:r>
      <w:proofErr w:type="spellStart"/>
      <w:r w:rsidRPr="00B636B9">
        <w:rPr>
          <w:rFonts w:ascii="Times New Roman" w:eastAsia="Times New Roman" w:hAnsi="Times New Roman" w:cs="Times New Roman"/>
          <w:color w:val="000000"/>
          <w:sz w:val="28"/>
          <w:szCs w:val="28"/>
          <w:lang w:eastAsia="ru-RU"/>
        </w:rPr>
        <w:t>самопрезентации</w:t>
      </w:r>
      <w:proofErr w:type="spell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9-17 позиций отражают средний уровень </w:t>
      </w:r>
      <w:proofErr w:type="spellStart"/>
      <w:r w:rsidRPr="00B636B9">
        <w:rPr>
          <w:rFonts w:ascii="Times New Roman" w:eastAsia="Times New Roman" w:hAnsi="Times New Roman" w:cs="Times New Roman"/>
          <w:color w:val="000000"/>
          <w:sz w:val="28"/>
          <w:szCs w:val="28"/>
          <w:lang w:eastAsia="ru-RU"/>
        </w:rPr>
        <w:t>самопрезентации</w:t>
      </w:r>
      <w:proofErr w:type="spellEnd"/>
      <w:r w:rsidRPr="00B636B9">
        <w:rPr>
          <w:rFonts w:ascii="Times New Roman" w:eastAsia="Times New Roman" w:hAnsi="Times New Roman" w:cs="Times New Roman"/>
          <w:color w:val="000000"/>
          <w:sz w:val="28"/>
          <w:szCs w:val="28"/>
          <w:lang w:eastAsia="ru-RU"/>
        </w:rPr>
        <w:t>, умеренный интерес к себе, от случая к случаю - самоанализ.</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18-22 позиции - показывают разностороннее внимание к себе, возможность задумываться над собой, умение осмысливать свои возможности.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 xml:space="preserve">Более 22 позиций - </w:t>
      </w:r>
      <w:proofErr w:type="gramStart"/>
      <w:r w:rsidRPr="00B636B9">
        <w:rPr>
          <w:rFonts w:ascii="Times New Roman" w:eastAsia="Times New Roman" w:hAnsi="Times New Roman" w:cs="Times New Roman"/>
          <w:color w:val="000000"/>
          <w:sz w:val="28"/>
          <w:szCs w:val="28"/>
          <w:lang w:eastAsia="ru-RU"/>
        </w:rPr>
        <w:t>может быть Вы ведете</w:t>
      </w:r>
      <w:proofErr w:type="gramEnd"/>
      <w:r w:rsidRPr="00B636B9">
        <w:rPr>
          <w:rFonts w:ascii="Times New Roman" w:eastAsia="Times New Roman" w:hAnsi="Times New Roman" w:cs="Times New Roman"/>
          <w:color w:val="000000"/>
          <w:sz w:val="28"/>
          <w:szCs w:val="28"/>
          <w:lang w:eastAsia="ru-RU"/>
        </w:rPr>
        <w:t xml:space="preserve"> игру "Кто больше?" Это один из способов защиты от самоанализа. Поможет ли он Вам в жизни?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2. Выделение ролевых и формально-биографических характеристик. </w:t>
      </w:r>
      <w:proofErr w:type="gramStart"/>
      <w:r w:rsidRPr="00B636B9">
        <w:rPr>
          <w:rFonts w:ascii="Times New Roman" w:eastAsia="Times New Roman" w:hAnsi="Times New Roman" w:cs="Times New Roman"/>
          <w:color w:val="000000"/>
          <w:sz w:val="28"/>
          <w:szCs w:val="28"/>
          <w:lang w:eastAsia="ru-RU"/>
        </w:rPr>
        <w:t>Позиции типа: ученик, юноша, девушка, 15-летний человек, родился в г. Ульяновске и т.п. отражают формальные характеристики.</w:t>
      </w:r>
      <w:proofErr w:type="gramEnd"/>
      <w:r w:rsidRPr="00B636B9">
        <w:rPr>
          <w:rFonts w:ascii="Times New Roman" w:eastAsia="Times New Roman" w:hAnsi="Times New Roman" w:cs="Times New Roman"/>
          <w:color w:val="000000"/>
          <w:sz w:val="28"/>
          <w:szCs w:val="28"/>
          <w:lang w:eastAsia="ru-RU"/>
        </w:rPr>
        <w:t xml:space="preserve"> Их преобладание свидетельствует о трудностях самоанализа.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3. Повторы. В позициях, описывающих одну и ту же тему, отражается, как правило, волнующая человека проблема.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4. Время. В своих высказываниях учащийся отражает настоящее? Может </w:t>
      </w:r>
      <w:proofErr w:type="gramStart"/>
      <w:r w:rsidRPr="00B636B9">
        <w:rPr>
          <w:rFonts w:ascii="Times New Roman" w:eastAsia="Times New Roman" w:hAnsi="Times New Roman" w:cs="Times New Roman"/>
          <w:color w:val="000000"/>
          <w:sz w:val="28"/>
          <w:szCs w:val="28"/>
          <w:lang w:eastAsia="ru-RU"/>
        </w:rPr>
        <w:t>быть</w:t>
      </w:r>
      <w:proofErr w:type="gramEnd"/>
      <w:r w:rsidRPr="00B636B9">
        <w:rPr>
          <w:rFonts w:ascii="Times New Roman" w:eastAsia="Times New Roman" w:hAnsi="Times New Roman" w:cs="Times New Roman"/>
          <w:color w:val="000000"/>
          <w:sz w:val="28"/>
          <w:szCs w:val="28"/>
          <w:lang w:eastAsia="ru-RU"/>
        </w:rPr>
        <w:t xml:space="preserve">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5. 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Занятия 5-6.</w:t>
      </w:r>
      <w:r w:rsidRPr="00B636B9">
        <w:rPr>
          <w:rFonts w:ascii="Times New Roman" w:eastAsia="Times New Roman" w:hAnsi="Times New Roman" w:cs="Times New Roman"/>
          <w:color w:val="000000"/>
          <w:sz w:val="28"/>
          <w:szCs w:val="28"/>
          <w:lang w:eastAsia="ru-RU"/>
        </w:rPr>
        <w:t xml:space="preserve"> Постановка целей"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а) Начинать работу по постановке цели лучше с упражнения-активатора, содержащего задания на выполнение 2-х и </w:t>
      </w:r>
      <w:proofErr w:type="gramStart"/>
      <w:r w:rsidRPr="00B636B9">
        <w:rPr>
          <w:rFonts w:ascii="Times New Roman" w:eastAsia="Times New Roman" w:hAnsi="Times New Roman" w:cs="Times New Roman"/>
          <w:color w:val="000000"/>
          <w:sz w:val="28"/>
          <w:szCs w:val="28"/>
          <w:lang w:eastAsia="ru-RU"/>
        </w:rPr>
        <w:t>более целей</w:t>
      </w:r>
      <w:proofErr w:type="gramEnd"/>
      <w:r w:rsidRPr="00B636B9">
        <w:rPr>
          <w:rFonts w:ascii="Times New Roman" w:eastAsia="Times New Roman" w:hAnsi="Times New Roman" w:cs="Times New Roman"/>
          <w:color w:val="000000"/>
          <w:sz w:val="28"/>
          <w:szCs w:val="28"/>
          <w:lang w:eastAsia="ru-RU"/>
        </w:rPr>
        <w:t xml:space="preserve">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 а также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зрения того, какую цель выполнять легче (конкретную, четко сформулированную), и отчего зависит успех выполнения 2-х и </w:t>
      </w:r>
      <w:proofErr w:type="gramStart"/>
      <w:r w:rsidRPr="00B636B9">
        <w:rPr>
          <w:rFonts w:ascii="Times New Roman" w:eastAsia="Times New Roman" w:hAnsi="Times New Roman" w:cs="Times New Roman"/>
          <w:color w:val="000000"/>
          <w:sz w:val="28"/>
          <w:szCs w:val="28"/>
          <w:lang w:eastAsia="ru-RU"/>
        </w:rPr>
        <w:t>более целей</w:t>
      </w:r>
      <w:proofErr w:type="gramEnd"/>
      <w:r w:rsidRPr="00B636B9">
        <w:rPr>
          <w:rFonts w:ascii="Times New Roman" w:eastAsia="Times New Roman" w:hAnsi="Times New Roman" w:cs="Times New Roman"/>
          <w:color w:val="000000"/>
          <w:sz w:val="28"/>
          <w:szCs w:val="28"/>
          <w:lang w:eastAsia="ru-RU"/>
        </w:rPr>
        <w:t xml:space="preserve"> сразу (от их пошаговой формулировки). Далее можно переходить к отработке постановки цели.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б) Для проведения упражнения необходимы листы бумаги и ручки для каждого участника.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После письменных ответов на вопросы </w:t>
      </w:r>
      <w:proofErr w:type="gramStart"/>
      <w:r w:rsidRPr="00B636B9">
        <w:rPr>
          <w:rFonts w:ascii="Times New Roman" w:eastAsia="Times New Roman" w:hAnsi="Times New Roman" w:cs="Times New Roman"/>
          <w:color w:val="000000"/>
          <w:sz w:val="28"/>
          <w:szCs w:val="28"/>
          <w:lang w:eastAsia="ru-RU"/>
        </w:rPr>
        <w:t>желающий</w:t>
      </w:r>
      <w:proofErr w:type="gramEnd"/>
      <w:r w:rsidRPr="00B636B9">
        <w:rPr>
          <w:rFonts w:ascii="Times New Roman" w:eastAsia="Times New Roman" w:hAnsi="Times New Roman" w:cs="Times New Roman"/>
          <w:color w:val="000000"/>
          <w:sz w:val="28"/>
          <w:szCs w:val="28"/>
          <w:lang w:eastAsia="ru-RU"/>
        </w:rPr>
        <w:t xml:space="preserve"> зачитывает их вслух по порядку. Ведущий после каждого прочитанного предложения задает вопросы.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w:t>
      </w:r>
      <w:hyperlink r:id="rId10" w:anchor="20004" w:history="1">
        <w:r w:rsidRPr="00B636B9">
          <w:rPr>
            <w:rFonts w:ascii="Times New Roman" w:eastAsia="Times New Roman" w:hAnsi="Times New Roman" w:cs="Times New Roman"/>
            <w:color w:val="808080"/>
            <w:sz w:val="28"/>
            <w:szCs w:val="28"/>
            <w:u w:val="single"/>
            <w:bdr w:val="none" w:sz="0" w:space="0" w:color="auto" w:frame="1"/>
            <w:lang w:eastAsia="ru-RU"/>
          </w:rPr>
          <w:t>п. 1</w:t>
        </w:r>
      </w:hyperlink>
      <w:r w:rsidRPr="00B636B9">
        <w:rPr>
          <w:rFonts w:ascii="Times New Roman" w:eastAsia="Times New Roman" w:hAnsi="Times New Roman" w:cs="Times New Roman"/>
          <w:color w:val="000000"/>
          <w:sz w:val="28"/>
          <w:szCs w:val="28"/>
          <w:lang w:eastAsia="ru-RU"/>
        </w:rPr>
        <w:t>. Важно ли для Вас решение начать новую жизнь? Действительно ли это нужно Вам</w:t>
      </w:r>
      <w:proofErr w:type="gramStart"/>
      <w:r w:rsidRPr="00B636B9">
        <w:rPr>
          <w:rFonts w:ascii="Times New Roman" w:eastAsia="Times New Roman" w:hAnsi="Times New Roman" w:cs="Times New Roman"/>
          <w:color w:val="000000"/>
          <w:sz w:val="28"/>
          <w:szCs w:val="28"/>
          <w:lang w:eastAsia="ru-RU"/>
        </w:rPr>
        <w:t>.</w:t>
      </w:r>
      <w:proofErr w:type="gramEnd"/>
      <w:r w:rsidRPr="00B636B9">
        <w:rPr>
          <w:rFonts w:ascii="Times New Roman" w:eastAsia="Times New Roman" w:hAnsi="Times New Roman" w:cs="Times New Roman"/>
          <w:color w:val="000000"/>
          <w:sz w:val="28"/>
          <w:szCs w:val="28"/>
          <w:lang w:eastAsia="ru-RU"/>
        </w:rPr>
        <w:t xml:space="preserve"> (</w:t>
      </w:r>
      <w:proofErr w:type="gramStart"/>
      <w:r w:rsidRPr="00B636B9">
        <w:rPr>
          <w:rFonts w:ascii="Times New Roman" w:eastAsia="Times New Roman" w:hAnsi="Times New Roman" w:cs="Times New Roman"/>
          <w:color w:val="000000"/>
          <w:sz w:val="28"/>
          <w:szCs w:val="28"/>
          <w:lang w:eastAsia="ru-RU"/>
        </w:rPr>
        <w:t>и</w:t>
      </w:r>
      <w:proofErr w:type="gramEnd"/>
      <w:r w:rsidRPr="00B636B9">
        <w:rPr>
          <w:rFonts w:ascii="Times New Roman" w:eastAsia="Times New Roman" w:hAnsi="Times New Roman" w:cs="Times New Roman"/>
          <w:color w:val="000000"/>
          <w:sz w:val="28"/>
          <w:szCs w:val="28"/>
          <w:lang w:eastAsia="ru-RU"/>
        </w:rPr>
        <w:t>ли это нужно кому-то другому)?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w:t>
      </w:r>
      <w:hyperlink r:id="rId11" w:anchor="20005" w:history="1">
        <w:r w:rsidRPr="00B636B9">
          <w:rPr>
            <w:rFonts w:ascii="Times New Roman" w:eastAsia="Times New Roman" w:hAnsi="Times New Roman" w:cs="Times New Roman"/>
            <w:color w:val="808080"/>
            <w:sz w:val="28"/>
            <w:szCs w:val="28"/>
            <w:u w:val="single"/>
            <w:bdr w:val="none" w:sz="0" w:space="0" w:color="auto" w:frame="1"/>
            <w:lang w:eastAsia="ru-RU"/>
          </w:rPr>
          <w:t>п. 2</w:t>
        </w:r>
      </w:hyperlink>
      <w:r w:rsidRPr="00B636B9">
        <w:rPr>
          <w:rFonts w:ascii="Times New Roman" w:eastAsia="Times New Roman" w:hAnsi="Times New Roman" w:cs="Times New Roman"/>
          <w:color w:val="000000"/>
          <w:sz w:val="28"/>
          <w:szCs w:val="28"/>
          <w:lang w:eastAsia="ru-RU"/>
        </w:rPr>
        <w:t>. Как была вами сформулирована цель, в каких терминах - позитивных (сделать, добиться) или негативных (не делать, больше никогда не...)?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Кто является действующим лицом действий - Вы или другой? От кого зависит их выполнение? Кому Вы ставите цель?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w:t>
      </w:r>
      <w:hyperlink r:id="rId12" w:anchor="20006" w:history="1">
        <w:r w:rsidRPr="00B636B9">
          <w:rPr>
            <w:rFonts w:ascii="Times New Roman" w:eastAsia="Times New Roman" w:hAnsi="Times New Roman" w:cs="Times New Roman"/>
            <w:color w:val="808080"/>
            <w:sz w:val="28"/>
            <w:szCs w:val="28"/>
            <w:u w:val="single"/>
            <w:bdr w:val="none" w:sz="0" w:space="0" w:color="auto" w:frame="1"/>
            <w:lang w:eastAsia="ru-RU"/>
          </w:rPr>
          <w:t>п. 3</w:t>
        </w:r>
      </w:hyperlink>
      <w:r w:rsidRPr="00B636B9">
        <w:rPr>
          <w:rFonts w:ascii="Times New Roman" w:eastAsia="Times New Roman" w:hAnsi="Times New Roman" w:cs="Times New Roman"/>
          <w:color w:val="000000"/>
          <w:sz w:val="28"/>
          <w:szCs w:val="28"/>
          <w:lang w:eastAsia="ru-RU"/>
        </w:rPr>
        <w:t>. Совпали ли Ваши действия с планом? Почему?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Какие у вас есть умения и навыки для выполнения намеченных действий? Чего еще не хватает? В чем вы видите свои резервы?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К </w:t>
      </w:r>
      <w:hyperlink r:id="rId13" w:anchor="20007" w:history="1">
        <w:r w:rsidRPr="00B636B9">
          <w:rPr>
            <w:rFonts w:ascii="Times New Roman" w:eastAsia="Times New Roman" w:hAnsi="Times New Roman" w:cs="Times New Roman"/>
            <w:color w:val="808080"/>
            <w:sz w:val="28"/>
            <w:szCs w:val="28"/>
            <w:u w:val="single"/>
            <w:bdr w:val="none" w:sz="0" w:space="0" w:color="auto" w:frame="1"/>
            <w:lang w:eastAsia="ru-RU"/>
          </w:rPr>
          <w:t>п. 4</w:t>
        </w:r>
      </w:hyperlink>
      <w:r w:rsidRPr="00B636B9">
        <w:rPr>
          <w:rFonts w:ascii="Times New Roman" w:eastAsia="Times New Roman" w:hAnsi="Times New Roman" w:cs="Times New Roman"/>
          <w:color w:val="000000"/>
          <w:sz w:val="28"/>
          <w:szCs w:val="28"/>
          <w:lang w:eastAsia="ru-RU"/>
        </w:rPr>
        <w:t xml:space="preserve"> и </w:t>
      </w:r>
      <w:hyperlink r:id="rId14" w:anchor="20008" w:history="1">
        <w:r w:rsidRPr="00B636B9">
          <w:rPr>
            <w:rFonts w:ascii="Times New Roman" w:eastAsia="Times New Roman" w:hAnsi="Times New Roman" w:cs="Times New Roman"/>
            <w:color w:val="808080"/>
            <w:sz w:val="28"/>
            <w:szCs w:val="28"/>
            <w:u w:val="single"/>
            <w:bdr w:val="none" w:sz="0" w:space="0" w:color="auto" w:frame="1"/>
            <w:lang w:eastAsia="ru-RU"/>
          </w:rPr>
          <w:t>п. 5</w:t>
        </w:r>
      </w:hyperlink>
      <w:r w:rsidRPr="00B636B9">
        <w:rPr>
          <w:rFonts w:ascii="Times New Roman" w:eastAsia="Times New Roman" w:hAnsi="Times New Roman" w:cs="Times New Roman"/>
          <w:color w:val="000000"/>
          <w:sz w:val="28"/>
          <w:szCs w:val="28"/>
          <w:lang w:eastAsia="ru-RU"/>
        </w:rPr>
        <w:t>.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Вместе с активным участником и ведущим на эти вопросы по своим текстам отвечают все члены группы (для себя). Обсуждение указанных вопросов может быть организовано в парах, где участники по очереди </w:t>
      </w:r>
      <w:proofErr w:type="gramStart"/>
      <w:r w:rsidRPr="00B636B9">
        <w:rPr>
          <w:rFonts w:ascii="Times New Roman" w:eastAsia="Times New Roman" w:hAnsi="Times New Roman" w:cs="Times New Roman"/>
          <w:color w:val="000000"/>
          <w:sz w:val="28"/>
          <w:szCs w:val="28"/>
          <w:lang w:eastAsia="ru-RU"/>
        </w:rPr>
        <w:t>выполняют роль</w:t>
      </w:r>
      <w:proofErr w:type="gramEnd"/>
      <w:r w:rsidRPr="00B636B9">
        <w:rPr>
          <w:rFonts w:ascii="Times New Roman" w:eastAsia="Times New Roman" w:hAnsi="Times New Roman" w:cs="Times New Roman"/>
          <w:color w:val="000000"/>
          <w:sz w:val="28"/>
          <w:szCs w:val="28"/>
          <w:lang w:eastAsia="ru-RU"/>
        </w:rPr>
        <w:t xml:space="preserve"> ведущего и активного участника.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цель формулируется в позитивных принципах;</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в цель закладывается результат (то есть должны быть видны те показатели, по которым мы оценим достижение цели);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цель формулируется для себя, а не для других (ответственность себе);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достижение цели расписывается по шагам, по этапам.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Занятия 7-10.</w:t>
      </w:r>
      <w:r w:rsidRPr="00B636B9">
        <w:rPr>
          <w:rFonts w:ascii="Times New Roman" w:eastAsia="Times New Roman" w:hAnsi="Times New Roman" w:cs="Times New Roman"/>
          <w:color w:val="000000"/>
          <w:sz w:val="28"/>
          <w:szCs w:val="28"/>
          <w:lang w:eastAsia="ru-RU"/>
        </w:rPr>
        <w:t xml:space="preserve"> "Осознание установок"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w:t>
      </w:r>
      <w:r w:rsidRPr="00B636B9">
        <w:rPr>
          <w:rFonts w:ascii="Times New Roman" w:eastAsia="Times New Roman" w:hAnsi="Times New Roman" w:cs="Times New Roman"/>
          <w:color w:val="000000"/>
          <w:sz w:val="28"/>
          <w:szCs w:val="28"/>
          <w:lang w:eastAsia="ru-RU"/>
        </w:rPr>
        <w:lastRenderedPageBreak/>
        <w:t>- своими установками, которые он не осознает. В следующих упражнениях мы попробуем продвинуться в понимании собственных внутренних преград.</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А) Понимание проблемы.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Для проведения упражнения нужны листы бумаги и ручки для каждого участника тренинга.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Задание: Составьте список своих недостатков. После выполнения задания выберите три недостатка, больше всего мешающие Вам жить.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А теперь заполните таблицу.</w:t>
      </w:r>
    </w:p>
    <w:tbl>
      <w:tblPr>
        <w:tblW w:w="0" w:type="auto"/>
        <w:tblCellMar>
          <w:top w:w="15" w:type="dxa"/>
          <w:left w:w="15" w:type="dxa"/>
          <w:bottom w:w="15" w:type="dxa"/>
          <w:right w:w="15" w:type="dxa"/>
        </w:tblCellMar>
        <w:tblLook w:val="04A0" w:firstRow="1" w:lastRow="0" w:firstColumn="1" w:lastColumn="0" w:noHBand="0" w:noVBand="1"/>
      </w:tblPr>
      <w:tblGrid>
        <w:gridCol w:w="6401"/>
        <w:gridCol w:w="240"/>
      </w:tblGrid>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 xml:space="preserve">Недостаток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b/>
                <w:bCs/>
                <w:color w:val="333333"/>
                <w:sz w:val="28"/>
                <w:szCs w:val="28"/>
                <w:lang w:eastAsia="ru-RU"/>
              </w:rPr>
            </w:pPr>
            <w:r w:rsidRPr="00B636B9">
              <w:rPr>
                <w:rFonts w:ascii="Times New Roman" w:eastAsia="Times New Roman" w:hAnsi="Times New Roman" w:cs="Times New Roman"/>
                <w:b/>
                <w:bCs/>
                <w:color w:val="333333"/>
                <w:sz w:val="28"/>
                <w:szCs w:val="28"/>
                <w:lang w:eastAsia="ru-RU"/>
              </w:rPr>
              <w:t xml:space="preserve">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Что вы имеете благодаря недостатку (преимущества)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Что вы теряете из-за него (потери)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Положительные стороны потерь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Отрицательные стороны преимуществ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    </w:t>
            </w:r>
          </w:p>
        </w:tc>
      </w:tr>
      <w:tr w:rsidR="00792E76" w:rsidRPr="00B636B9" w:rsidTr="00792E76">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Вывод </w:t>
            </w:r>
          </w:p>
        </w:tc>
        <w:tc>
          <w:tcPr>
            <w:tcW w:w="0" w:type="auto"/>
            <w:hideMark/>
          </w:tcPr>
          <w:p w:rsidR="00792E76" w:rsidRPr="00B636B9" w:rsidRDefault="00792E76" w:rsidP="00B636B9">
            <w:pPr>
              <w:spacing w:after="0" w:line="240" w:lineRule="auto"/>
              <w:jc w:val="both"/>
              <w:rPr>
                <w:rFonts w:ascii="Times New Roman" w:eastAsia="Times New Roman" w:hAnsi="Times New Roman" w:cs="Times New Roman"/>
                <w:color w:val="333333"/>
                <w:sz w:val="28"/>
                <w:szCs w:val="28"/>
                <w:lang w:eastAsia="ru-RU"/>
              </w:rPr>
            </w:pPr>
            <w:r w:rsidRPr="00B636B9">
              <w:rPr>
                <w:rFonts w:ascii="Times New Roman" w:eastAsia="Times New Roman" w:hAnsi="Times New Roman" w:cs="Times New Roman"/>
                <w:color w:val="333333"/>
                <w:sz w:val="28"/>
                <w:szCs w:val="28"/>
                <w:lang w:eastAsia="ru-RU"/>
              </w:rPr>
              <w:t xml:space="preserve">    </w:t>
            </w:r>
          </w:p>
        </w:tc>
      </w:tr>
    </w:tbl>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Ведущий на примере демонстрирует заполнение таблицы.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Пример:</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 ходу работы ведущий помогает каждому участнику. Затем объединяет участников в пары по желанию, где члены пары также могут оказать помощь друг другу в виде вопросов и перечисления вариантов ответов.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w:t>
      </w:r>
      <w:proofErr w:type="gramStart"/>
      <w:r w:rsidRPr="00B636B9">
        <w:rPr>
          <w:rFonts w:ascii="Times New Roman" w:eastAsia="Times New Roman" w:hAnsi="Times New Roman" w:cs="Times New Roman"/>
          <w:color w:val="000000"/>
          <w:sz w:val="28"/>
          <w:szCs w:val="28"/>
          <w:lang w:eastAsia="ru-RU"/>
        </w:rPr>
        <w:t>выполнении</w:t>
      </w:r>
      <w:proofErr w:type="gramEnd"/>
      <w:r w:rsidRPr="00B636B9">
        <w:rPr>
          <w:rFonts w:ascii="Times New Roman" w:eastAsia="Times New Roman" w:hAnsi="Times New Roman" w:cs="Times New Roman"/>
          <w:color w:val="000000"/>
          <w:sz w:val="28"/>
          <w:szCs w:val="28"/>
          <w:lang w:eastAsia="ru-RU"/>
        </w:rPr>
        <w:t xml:space="preserve">? что удивило? </w:t>
      </w:r>
      <w:proofErr w:type="gramStart"/>
      <w:r w:rsidRPr="00B636B9">
        <w:rPr>
          <w:rFonts w:ascii="Times New Roman" w:eastAsia="Times New Roman" w:hAnsi="Times New Roman" w:cs="Times New Roman"/>
          <w:color w:val="000000"/>
          <w:sz w:val="28"/>
          <w:szCs w:val="28"/>
          <w:lang w:eastAsia="ru-RU"/>
        </w:rPr>
        <w:t>какие</w:t>
      </w:r>
      <w:proofErr w:type="gramEnd"/>
      <w:r w:rsidRPr="00B636B9">
        <w:rPr>
          <w:rFonts w:ascii="Times New Roman" w:eastAsia="Times New Roman" w:hAnsi="Times New Roman" w:cs="Times New Roman"/>
          <w:color w:val="000000"/>
          <w:sz w:val="28"/>
          <w:szCs w:val="28"/>
          <w:lang w:eastAsia="ru-RU"/>
        </w:rPr>
        <w:t xml:space="preserve"> эмоции вызвало задание?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Завершается эта часть работы обязательно упражнением-активатором.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Б) Встреча с саботажником.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Ведущий дает задание членам группы вспомнить о каком-нибудь деле, которое нужно завершить, но нет сил и желания.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lastRenderedPageBreak/>
        <w:t>Далее ведущий вызывает для работы активного участника (по желанию).</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На полу </w:t>
      </w:r>
      <w:proofErr w:type="gramStart"/>
      <w:r w:rsidRPr="00B636B9">
        <w:rPr>
          <w:rFonts w:ascii="Times New Roman" w:eastAsia="Times New Roman" w:hAnsi="Times New Roman" w:cs="Times New Roman"/>
          <w:color w:val="000000"/>
          <w:sz w:val="28"/>
          <w:szCs w:val="28"/>
          <w:lang w:eastAsia="ru-RU"/>
        </w:rPr>
        <w:t>начерчены</w:t>
      </w:r>
      <w:proofErr w:type="gramEnd"/>
      <w:r w:rsidRPr="00B636B9">
        <w:rPr>
          <w:rFonts w:ascii="Times New Roman" w:eastAsia="Times New Roman" w:hAnsi="Times New Roman" w:cs="Times New Roman"/>
          <w:color w:val="000000"/>
          <w:sz w:val="28"/>
          <w:szCs w:val="28"/>
          <w:lang w:eastAsia="ru-RU"/>
        </w:rPr>
        <w:t xml:space="preserve"> 3 круга (либо поставлены 3 стула).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w:t>
      </w:r>
      <w:proofErr w:type="gramStart"/>
      <w:r w:rsidRPr="00B636B9">
        <w:rPr>
          <w:rFonts w:ascii="Times New Roman" w:eastAsia="Times New Roman" w:hAnsi="Times New Roman" w:cs="Times New Roman"/>
          <w:color w:val="000000"/>
          <w:sz w:val="28"/>
          <w:szCs w:val="28"/>
          <w:lang w:eastAsia="ru-RU"/>
        </w:rPr>
        <w:t>имена</w:t>
      </w:r>
      <w:proofErr w:type="gramEnd"/>
      <w:r w:rsidRPr="00B636B9">
        <w:rPr>
          <w:rFonts w:ascii="Times New Roman" w:eastAsia="Times New Roman" w:hAnsi="Times New Roman" w:cs="Times New Roman"/>
          <w:color w:val="000000"/>
          <w:sz w:val="28"/>
          <w:szCs w:val="28"/>
          <w:lang w:eastAsia="ru-RU"/>
        </w:rPr>
        <w:t xml:space="preserve"> и они встают в позицию 3. Первому участнику предлагается также перейти в позицию 3 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w:t>
      </w:r>
      <w:proofErr w:type="gramStart"/>
      <w:r w:rsidRPr="00B636B9">
        <w:rPr>
          <w:rFonts w:ascii="Times New Roman" w:eastAsia="Times New Roman" w:hAnsi="Times New Roman" w:cs="Times New Roman"/>
          <w:color w:val="000000"/>
          <w:sz w:val="28"/>
          <w:szCs w:val="28"/>
          <w:lang w:eastAsia="ru-RU"/>
        </w:rPr>
        <w:t>активных</w:t>
      </w:r>
      <w:proofErr w:type="gramEnd"/>
      <w:r w:rsidRPr="00B636B9">
        <w:rPr>
          <w:rFonts w:ascii="Times New Roman" w:eastAsia="Times New Roman" w:hAnsi="Times New Roman" w:cs="Times New Roman"/>
          <w:color w:val="000000"/>
          <w:sz w:val="28"/>
          <w:szCs w:val="28"/>
          <w:lang w:eastAsia="ru-RU"/>
        </w:rPr>
        <w:t xml:space="preserve"> могут выступить 2-3 участника.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Работа заканчивается упражнением-активатором.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Занятия 11-14.</w:t>
      </w:r>
      <w:r w:rsidRPr="00B636B9">
        <w:rPr>
          <w:rFonts w:ascii="Times New Roman" w:eastAsia="Times New Roman" w:hAnsi="Times New Roman" w:cs="Times New Roman"/>
          <w:color w:val="000000"/>
          <w:sz w:val="28"/>
          <w:szCs w:val="28"/>
          <w:lang w:eastAsia="ru-RU"/>
        </w:rPr>
        <w:t xml:space="preserve"> "Работа с идеалами, смыслами, образом "Я"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 на что же он обращает внимание в первую очередь, и разбираться в своем образе "Я". Этому помогут следующие упражнения.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А) Упражнение "Кто дышит мне в затылок?"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Активный участник 1 встает посреди зала. Участники 2, 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 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w:t>
      </w:r>
      <w:r w:rsidRPr="00B636B9">
        <w:rPr>
          <w:rFonts w:ascii="Times New Roman" w:eastAsia="Times New Roman" w:hAnsi="Times New Roman" w:cs="Times New Roman"/>
          <w:color w:val="000000"/>
          <w:sz w:val="28"/>
          <w:szCs w:val="28"/>
          <w:lang w:eastAsia="ru-RU"/>
        </w:rPr>
        <w:lastRenderedPageBreak/>
        <w:t>группы попробует себя во всех 3-х ролях: водящего, "зеркала" и дышащего в затылок.</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Б) Упражнение "Рисунок </w:t>
      </w:r>
      <w:proofErr w:type="gramStart"/>
      <w:r w:rsidRPr="00B636B9">
        <w:rPr>
          <w:rFonts w:ascii="Times New Roman" w:eastAsia="Times New Roman" w:hAnsi="Times New Roman" w:cs="Times New Roman"/>
          <w:color w:val="000000"/>
          <w:sz w:val="28"/>
          <w:szCs w:val="28"/>
          <w:lang w:eastAsia="ru-RU"/>
        </w:rPr>
        <w:t>Я-героя</w:t>
      </w:r>
      <w:proofErr w:type="gramEnd"/>
      <w:r w:rsidRPr="00B636B9">
        <w:rPr>
          <w:rFonts w:ascii="Times New Roman" w:eastAsia="Times New Roman" w:hAnsi="Times New Roman" w:cs="Times New Roman"/>
          <w:color w:val="000000"/>
          <w:sz w:val="28"/>
          <w:szCs w:val="28"/>
          <w:lang w:eastAsia="ru-RU"/>
        </w:rPr>
        <w:t>".</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Инструкция: Нарисуйте символические образы, при этом соблюдая следующую последовательность в выполнении задания. На 1-ой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proofErr w:type="gramStart"/>
      <w:r w:rsidRPr="00B636B9">
        <w:rPr>
          <w:rFonts w:ascii="Times New Roman" w:eastAsia="Times New Roman" w:hAnsi="Times New Roman" w:cs="Times New Roman"/>
          <w:color w:val="000000"/>
          <w:sz w:val="28"/>
          <w:szCs w:val="28"/>
          <w:lang w:eastAsia="ru-RU"/>
        </w:rPr>
        <w:t>оказались</w:t>
      </w:r>
      <w:proofErr w:type="gramEnd"/>
      <w:r w:rsidRPr="00B636B9">
        <w:rPr>
          <w:rFonts w:ascii="Times New Roman" w:eastAsia="Times New Roman" w:hAnsi="Times New Roman" w:cs="Times New Roman"/>
          <w:color w:val="000000"/>
          <w:sz w:val="28"/>
          <w:szCs w:val="28"/>
          <w:lang w:eastAsia="ru-RU"/>
        </w:rPr>
        <w:t xml:space="preserve"> использованы в рисунке хорошего человека, и количество цветов, примененных в рисунке плохого человека. Необходимо определить похожесть </w:t>
      </w:r>
      <w:proofErr w:type="gramStart"/>
      <w:r w:rsidRPr="00B636B9">
        <w:rPr>
          <w:rFonts w:ascii="Times New Roman" w:eastAsia="Times New Roman" w:hAnsi="Times New Roman" w:cs="Times New Roman"/>
          <w:color w:val="000000"/>
          <w:sz w:val="28"/>
          <w:szCs w:val="28"/>
          <w:lang w:eastAsia="ru-RU"/>
        </w:rPr>
        <w:t>Я-рисунка</w:t>
      </w:r>
      <w:proofErr w:type="gramEnd"/>
      <w:r w:rsidRPr="00B636B9">
        <w:rPr>
          <w:rFonts w:ascii="Times New Roman" w:eastAsia="Times New Roman" w:hAnsi="Times New Roman" w:cs="Times New Roman"/>
          <w:color w:val="000000"/>
          <w:sz w:val="28"/>
          <w:szCs w:val="28"/>
          <w:lang w:eastAsia="ru-RU"/>
        </w:rPr>
        <w:t xml:space="preserve">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После выполнения рисунка предлагается написать под ним самые важные права героя в жизни, признаки его жизненной стойкости.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w:t>
      </w:r>
      <w:proofErr w:type="gramStart"/>
      <w:r w:rsidRPr="00B636B9">
        <w:rPr>
          <w:rFonts w:ascii="Times New Roman" w:eastAsia="Times New Roman" w:hAnsi="Times New Roman" w:cs="Times New Roman"/>
          <w:color w:val="000000"/>
          <w:sz w:val="28"/>
          <w:szCs w:val="28"/>
          <w:lang w:eastAsia="ru-RU"/>
        </w:rPr>
        <w:t>Я-героя</w:t>
      </w:r>
      <w:proofErr w:type="gramEnd"/>
      <w:r w:rsidRPr="00B636B9">
        <w:rPr>
          <w:rFonts w:ascii="Times New Roman" w:eastAsia="Times New Roman" w:hAnsi="Times New Roman" w:cs="Times New Roman"/>
          <w:color w:val="000000"/>
          <w:sz w:val="28"/>
          <w:szCs w:val="28"/>
          <w:lang w:eastAsia="ru-RU"/>
        </w:rPr>
        <w:t>"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Выполнение задания заканчивается упражнением-активатором.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t>Занятия 15-16.</w:t>
      </w:r>
      <w:r w:rsidRPr="00B636B9">
        <w:rPr>
          <w:rFonts w:ascii="Times New Roman" w:eastAsia="Times New Roman" w:hAnsi="Times New Roman" w:cs="Times New Roman"/>
          <w:color w:val="000000"/>
          <w:sz w:val="28"/>
          <w:szCs w:val="28"/>
          <w:lang w:eastAsia="ru-RU"/>
        </w:rPr>
        <w:t xml:space="preserve"> "Работа над ресурсами".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w:t>
      </w:r>
      <w:r w:rsidRPr="00B636B9">
        <w:rPr>
          <w:rFonts w:ascii="Times New Roman" w:eastAsia="Times New Roman" w:hAnsi="Times New Roman" w:cs="Times New Roman"/>
          <w:color w:val="000000"/>
          <w:sz w:val="28"/>
          <w:szCs w:val="28"/>
          <w:lang w:eastAsia="ru-RU"/>
        </w:rPr>
        <w:lastRenderedPageBreak/>
        <w:t xml:space="preserve">проблеме и посмотреть на нее с другой стороны, умению снимать </w:t>
      </w:r>
      <w:proofErr w:type="spellStart"/>
      <w:r w:rsidRPr="00B636B9">
        <w:rPr>
          <w:rFonts w:ascii="Times New Roman" w:eastAsia="Times New Roman" w:hAnsi="Times New Roman" w:cs="Times New Roman"/>
          <w:color w:val="000000"/>
          <w:sz w:val="28"/>
          <w:szCs w:val="28"/>
          <w:lang w:eastAsia="ru-RU"/>
        </w:rPr>
        <w:t>аффективность</w:t>
      </w:r>
      <w:proofErr w:type="spellEnd"/>
      <w:r w:rsidRPr="00B636B9">
        <w:rPr>
          <w:rFonts w:ascii="Times New Roman" w:eastAsia="Times New Roman" w:hAnsi="Times New Roman" w:cs="Times New Roman"/>
          <w:color w:val="000000"/>
          <w:sz w:val="28"/>
          <w:szCs w:val="28"/>
          <w:lang w:eastAsia="ru-RU"/>
        </w:rPr>
        <w:t xml:space="preserve"> реагирования и справляться с эмоциональным возбуждением, механизмам эмоционального и рационального противостояния. Затем участникам предлагается 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строится в два этапа.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А) Упражнение "Сыщики".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Задачи каждого участника: выполнять свое действие, наблюдать за объектом и догадаться о его занятии; понять, кто следит за ним самим.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w:t>
      </w:r>
      <w:proofErr w:type="spellStart"/>
      <w:r w:rsidRPr="00B636B9">
        <w:rPr>
          <w:rFonts w:ascii="Times New Roman" w:eastAsia="Times New Roman" w:hAnsi="Times New Roman" w:cs="Times New Roman"/>
          <w:color w:val="000000"/>
          <w:sz w:val="28"/>
          <w:szCs w:val="28"/>
          <w:lang w:eastAsia="ru-RU"/>
        </w:rPr>
        <w:t>опроверглись</w:t>
      </w:r>
      <w:proofErr w:type="spellEnd"/>
      <w:r w:rsidRPr="00B636B9">
        <w:rPr>
          <w:rFonts w:ascii="Times New Roman" w:eastAsia="Times New Roman" w:hAnsi="Times New Roman" w:cs="Times New Roman"/>
          <w:color w:val="000000"/>
          <w:sz w:val="28"/>
          <w:szCs w:val="28"/>
          <w:lang w:eastAsia="ru-RU"/>
        </w:rPr>
        <w:t>? Это упражнение может быть заменено любым другим, требующим концентрации и распределения внимания.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Упражнение "Термометр".</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w:t>
      </w:r>
      <w:proofErr w:type="gramStart"/>
      <w:r w:rsidRPr="00B636B9">
        <w:rPr>
          <w:rFonts w:ascii="Times New Roman" w:eastAsia="Times New Roman" w:hAnsi="Times New Roman" w:cs="Times New Roman"/>
          <w:color w:val="000000"/>
          <w:sz w:val="28"/>
          <w:szCs w:val="28"/>
          <w:lang w:eastAsia="ru-RU"/>
        </w:rPr>
        <w:t>Участники делятся увиденным друг с другом.</w:t>
      </w:r>
      <w:proofErr w:type="gramEnd"/>
      <w:r w:rsidRPr="00B636B9">
        <w:rPr>
          <w:rFonts w:ascii="Times New Roman" w:eastAsia="Times New Roman" w:hAnsi="Times New Roman" w:cs="Times New Roman"/>
          <w:color w:val="000000"/>
          <w:sz w:val="28"/>
          <w:szCs w:val="28"/>
          <w:lang w:eastAsia="ru-RU"/>
        </w:rPr>
        <w:t xml:space="preserve">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про себя вторую половину записи. Затем ведущий просит всех снова сесть в удобную позу и представить термометр, обозначающий уровень счастья, запомнить отметку, на которой останавливается жидкость и открыть глаза. </w:t>
      </w:r>
      <w:proofErr w:type="gramStart"/>
      <w:r w:rsidRPr="00B636B9">
        <w:rPr>
          <w:rFonts w:ascii="Times New Roman" w:eastAsia="Times New Roman" w:hAnsi="Times New Roman" w:cs="Times New Roman"/>
          <w:color w:val="000000"/>
          <w:sz w:val="28"/>
          <w:szCs w:val="28"/>
          <w:lang w:eastAsia="ru-RU"/>
        </w:rPr>
        <w:t>Участники снова делятся увиденным друг с другом, подчеркивая изменения, произошедшие с показаниями термометра, и объясняя их.</w:t>
      </w:r>
      <w:proofErr w:type="gramEnd"/>
      <w:r w:rsidRPr="00B636B9">
        <w:rPr>
          <w:rFonts w:ascii="Times New Roman" w:eastAsia="Times New Roman" w:hAnsi="Times New Roman" w:cs="Times New Roman"/>
          <w:color w:val="000000"/>
          <w:sz w:val="28"/>
          <w:szCs w:val="28"/>
          <w:lang w:eastAsia="ru-RU"/>
        </w:rPr>
        <w:t xml:space="preserve">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Выполнение данного задания заканчивается упражнением-активатором.</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73DA9">
        <w:rPr>
          <w:rFonts w:ascii="Times New Roman" w:eastAsia="Times New Roman" w:hAnsi="Times New Roman" w:cs="Times New Roman"/>
          <w:b/>
          <w:color w:val="000000"/>
          <w:sz w:val="28"/>
          <w:szCs w:val="28"/>
          <w:lang w:eastAsia="ru-RU"/>
        </w:rPr>
        <w:lastRenderedPageBreak/>
        <w:t>Занятие 17.</w:t>
      </w:r>
      <w:r w:rsidRPr="00B636B9">
        <w:rPr>
          <w:rFonts w:ascii="Times New Roman" w:eastAsia="Times New Roman" w:hAnsi="Times New Roman" w:cs="Times New Roman"/>
          <w:color w:val="000000"/>
          <w:sz w:val="28"/>
          <w:szCs w:val="28"/>
          <w:lang w:eastAsia="ru-RU"/>
        </w:rPr>
        <w:t xml:space="preserve"> "Групповая картина мира".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Для проведения работы необходим лист ватмана, наборы цветных карандашей или фломастеров.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С обсуждения групповой картины мира логично перейти к обсуждению итогов тренинга.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bookmarkStart w:id="1" w:name="_GoBack"/>
      <w:r w:rsidRPr="00373DA9">
        <w:rPr>
          <w:rFonts w:ascii="Times New Roman" w:eastAsia="Times New Roman" w:hAnsi="Times New Roman" w:cs="Times New Roman"/>
          <w:b/>
          <w:color w:val="000000"/>
          <w:sz w:val="28"/>
          <w:szCs w:val="28"/>
          <w:lang w:eastAsia="ru-RU"/>
        </w:rPr>
        <w:t>Занятие 18.</w:t>
      </w:r>
      <w:r w:rsidRPr="00B636B9">
        <w:rPr>
          <w:rFonts w:ascii="Times New Roman" w:eastAsia="Times New Roman" w:hAnsi="Times New Roman" w:cs="Times New Roman"/>
          <w:color w:val="000000"/>
          <w:sz w:val="28"/>
          <w:szCs w:val="28"/>
          <w:lang w:eastAsia="ru-RU"/>
        </w:rPr>
        <w:t xml:space="preserve"> </w:t>
      </w:r>
      <w:bookmarkEnd w:id="1"/>
      <w:r w:rsidRPr="00B636B9">
        <w:rPr>
          <w:rFonts w:ascii="Times New Roman" w:eastAsia="Times New Roman" w:hAnsi="Times New Roman" w:cs="Times New Roman"/>
          <w:color w:val="000000"/>
          <w:sz w:val="28"/>
          <w:szCs w:val="28"/>
          <w:lang w:eastAsia="ru-RU"/>
        </w:rPr>
        <w:t>"Содержание "жизненной стойкости" (Обсуждение).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Задача ведущего заключается в том, чтобы подчеркнуть заслуги и продвижение каждого участника в тренинге.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Упражнения-активаторы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"Чужие коленки"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Группа садится в тесный круг, </w:t>
      </w:r>
      <w:proofErr w:type="gramStart"/>
      <w:r w:rsidRPr="00B636B9">
        <w:rPr>
          <w:rFonts w:ascii="Times New Roman" w:eastAsia="Times New Roman" w:hAnsi="Times New Roman" w:cs="Times New Roman"/>
          <w:color w:val="000000"/>
          <w:sz w:val="28"/>
          <w:szCs w:val="28"/>
          <w:lang w:eastAsia="ru-RU"/>
        </w:rPr>
        <w:t>сдвинув стулья ближе друг к</w:t>
      </w:r>
      <w:proofErr w:type="gramEnd"/>
      <w:r w:rsidRPr="00B636B9">
        <w:rPr>
          <w:rFonts w:ascii="Times New Roman" w:eastAsia="Times New Roman" w:hAnsi="Times New Roman" w:cs="Times New Roman"/>
          <w:color w:val="000000"/>
          <w:sz w:val="28"/>
          <w:szCs w:val="28"/>
          <w:lang w:eastAsia="ru-RU"/>
        </w:rPr>
        <w:t xml:space="preserve">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В упражнении значение имеет темп выполнения. Возможно изменение направления движения хлопков по кругу по специальной команде ведущего.</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"Толкни меня"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"Зеркало"</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Участники становятся в круг. Все ни </w:t>
      </w:r>
      <w:proofErr w:type="gramStart"/>
      <w:r w:rsidRPr="00B636B9">
        <w:rPr>
          <w:rFonts w:ascii="Times New Roman" w:eastAsia="Times New Roman" w:hAnsi="Times New Roman" w:cs="Times New Roman"/>
          <w:color w:val="000000"/>
          <w:sz w:val="28"/>
          <w:szCs w:val="28"/>
          <w:lang w:eastAsia="ru-RU"/>
        </w:rPr>
        <w:t>выполняют роль</w:t>
      </w:r>
      <w:proofErr w:type="gramEnd"/>
      <w:r w:rsidRPr="00B636B9">
        <w:rPr>
          <w:rFonts w:ascii="Times New Roman" w:eastAsia="Times New Roman" w:hAnsi="Times New Roman" w:cs="Times New Roman"/>
          <w:color w:val="000000"/>
          <w:sz w:val="28"/>
          <w:szCs w:val="28"/>
          <w:lang w:eastAsia="ru-RU"/>
        </w:rPr>
        <w:t xml:space="preserve">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w:t>
      </w:r>
      <w:proofErr w:type="gramStart"/>
      <w:r w:rsidRPr="00B636B9">
        <w:rPr>
          <w:rFonts w:ascii="Times New Roman" w:eastAsia="Times New Roman" w:hAnsi="Times New Roman" w:cs="Times New Roman"/>
          <w:color w:val="000000"/>
          <w:sz w:val="28"/>
          <w:szCs w:val="28"/>
          <w:lang w:eastAsia="ru-RU"/>
        </w:rPr>
        <w:t>вынимаете из глаза соринку смотрите</w:t>
      </w:r>
      <w:proofErr w:type="gramEnd"/>
      <w:r w:rsidRPr="00B636B9">
        <w:rPr>
          <w:rFonts w:ascii="Times New Roman" w:eastAsia="Times New Roman" w:hAnsi="Times New Roman" w:cs="Times New Roman"/>
          <w:color w:val="000000"/>
          <w:sz w:val="28"/>
          <w:szCs w:val="28"/>
          <w:lang w:eastAsia="ru-RU"/>
        </w:rPr>
        <w:t>, нет ли воспаления в горле, гримасничаете и т.п.</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"Зеркало" копирует (отражает) действия того, кто их изображает.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"БИП"</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Играющие</w:t>
      </w:r>
      <w:proofErr w:type="gramEnd"/>
      <w:r w:rsidRPr="00B636B9">
        <w:rPr>
          <w:rFonts w:ascii="Times New Roman" w:eastAsia="Times New Roman" w:hAnsi="Times New Roman" w:cs="Times New Roman"/>
          <w:color w:val="000000"/>
          <w:sz w:val="28"/>
          <w:szCs w:val="28"/>
          <w:lang w:eastAsia="ru-RU"/>
        </w:rPr>
        <w:t xml:space="preserve">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w:t>
      </w:r>
      <w:proofErr w:type="gramStart"/>
      <w:r w:rsidRPr="00B636B9">
        <w:rPr>
          <w:rFonts w:ascii="Times New Roman" w:eastAsia="Times New Roman" w:hAnsi="Times New Roman" w:cs="Times New Roman"/>
          <w:color w:val="000000"/>
          <w:sz w:val="28"/>
          <w:szCs w:val="28"/>
          <w:lang w:eastAsia="ru-RU"/>
        </w:rPr>
        <w:t>кто</w:t>
      </w:r>
      <w:proofErr w:type="gramEnd"/>
      <w:r w:rsidRPr="00B636B9">
        <w:rPr>
          <w:rFonts w:ascii="Times New Roman" w:eastAsia="Times New Roman" w:hAnsi="Times New Roman" w:cs="Times New Roman"/>
          <w:color w:val="000000"/>
          <w:sz w:val="28"/>
          <w:szCs w:val="28"/>
          <w:lang w:eastAsia="ru-RU"/>
        </w:rPr>
        <w:t xml:space="preserve"> где сидит. Для этого он поочередно </w:t>
      </w:r>
      <w:r w:rsidRPr="00B636B9">
        <w:rPr>
          <w:rFonts w:ascii="Times New Roman" w:eastAsia="Times New Roman" w:hAnsi="Times New Roman" w:cs="Times New Roman"/>
          <w:color w:val="000000"/>
          <w:sz w:val="28"/>
          <w:szCs w:val="28"/>
          <w:lang w:eastAsia="ru-RU"/>
        </w:rPr>
        <w:lastRenderedPageBreak/>
        <w:t>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"Автобус"</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w:t>
      </w:r>
      <w:proofErr w:type="gramStart"/>
      <w:r w:rsidRPr="00B636B9">
        <w:rPr>
          <w:rFonts w:ascii="Times New Roman" w:eastAsia="Times New Roman" w:hAnsi="Times New Roman" w:cs="Times New Roman"/>
          <w:color w:val="000000"/>
          <w:sz w:val="28"/>
          <w:szCs w:val="28"/>
          <w:lang w:eastAsia="ru-RU"/>
        </w:rPr>
        <w:t>Вместо</w:t>
      </w:r>
      <w:proofErr w:type="gramEnd"/>
      <w:r w:rsidRPr="00B636B9">
        <w:rPr>
          <w:rFonts w:ascii="Times New Roman" w:eastAsia="Times New Roman" w:hAnsi="Times New Roman" w:cs="Times New Roman"/>
          <w:color w:val="000000"/>
          <w:sz w:val="28"/>
          <w:szCs w:val="28"/>
          <w:lang w:eastAsia="ru-RU"/>
        </w:rPr>
        <w:t xml:space="preserve"> вышедшего в "автобус" входит стоящий на остановке. Игра ориентирована на сплочение группы.</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"Гвалт"</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w:t>
      </w:r>
      <w:proofErr w:type="gramStart"/>
      <w:r w:rsidRPr="00B636B9">
        <w:rPr>
          <w:rFonts w:ascii="Times New Roman" w:eastAsia="Times New Roman" w:hAnsi="Times New Roman" w:cs="Times New Roman"/>
          <w:color w:val="000000"/>
          <w:sz w:val="28"/>
          <w:szCs w:val="28"/>
          <w:lang w:eastAsia="ru-RU"/>
        </w:rPr>
        <w:t>играющими</w:t>
      </w:r>
      <w:proofErr w:type="gramEnd"/>
      <w:r w:rsidRPr="00B636B9">
        <w:rPr>
          <w:rFonts w:ascii="Times New Roman" w:eastAsia="Times New Roman" w:hAnsi="Times New Roman" w:cs="Times New Roman"/>
          <w:color w:val="000000"/>
          <w:sz w:val="28"/>
          <w:szCs w:val="28"/>
          <w:lang w:eastAsia="ru-RU"/>
        </w:rPr>
        <w:t xml:space="preserve"> по одному слову на человека. Когда водящий входит в комнату, каждый участник </w:t>
      </w:r>
      <w:proofErr w:type="gramStart"/>
      <w:r w:rsidRPr="00B636B9">
        <w:rPr>
          <w:rFonts w:ascii="Times New Roman" w:eastAsia="Times New Roman" w:hAnsi="Times New Roman" w:cs="Times New Roman"/>
          <w:color w:val="000000"/>
          <w:sz w:val="28"/>
          <w:szCs w:val="28"/>
          <w:lang w:eastAsia="ru-RU"/>
        </w:rPr>
        <w:t>начинает неустанно многократно повторят</w:t>
      </w:r>
      <w:proofErr w:type="gramEnd"/>
      <w:r w:rsidRPr="00B636B9">
        <w:rPr>
          <w:rFonts w:ascii="Times New Roman" w:eastAsia="Times New Roman" w:hAnsi="Times New Roman" w:cs="Times New Roman"/>
          <w:color w:val="000000"/>
          <w:sz w:val="28"/>
          <w:szCs w:val="28"/>
          <w:lang w:eastAsia="ru-RU"/>
        </w:rPr>
        <w:t xml:space="preserve">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Эта игра - ранжирование. Водящему предлагается </w:t>
      </w:r>
      <w:proofErr w:type="spellStart"/>
      <w:r w:rsidRPr="00B636B9">
        <w:rPr>
          <w:rFonts w:ascii="Times New Roman" w:eastAsia="Times New Roman" w:hAnsi="Times New Roman" w:cs="Times New Roman"/>
          <w:color w:val="000000"/>
          <w:sz w:val="28"/>
          <w:szCs w:val="28"/>
          <w:lang w:eastAsia="ru-RU"/>
        </w:rPr>
        <w:t>проранжировать</w:t>
      </w:r>
      <w:proofErr w:type="spellEnd"/>
      <w:r w:rsidRPr="00B636B9">
        <w:rPr>
          <w:rFonts w:ascii="Times New Roman" w:eastAsia="Times New Roman" w:hAnsi="Times New Roman" w:cs="Times New Roman"/>
          <w:color w:val="000000"/>
          <w:sz w:val="28"/>
          <w:szCs w:val="28"/>
          <w:lang w:eastAsia="ru-RU"/>
        </w:rPr>
        <w:t xml:space="preserve">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w:t>
      </w:r>
      <w:proofErr w:type="gramStart"/>
      <w:r w:rsidRPr="00B636B9">
        <w:rPr>
          <w:rFonts w:ascii="Times New Roman" w:eastAsia="Times New Roman" w:hAnsi="Times New Roman" w:cs="Times New Roman"/>
          <w:color w:val="000000"/>
          <w:sz w:val="28"/>
          <w:szCs w:val="28"/>
          <w:lang w:eastAsia="ru-RU"/>
        </w:rPr>
        <w:t>Признаки могут быть такие: прозрачность, везучесть, звонкость, упругость, внезапность, вертикальность, пушистость и т.п.</w:t>
      </w:r>
      <w:proofErr w:type="gramEnd"/>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"Эстафета"</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"Послание самому себе"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Подведем некоторые итоги.</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Представленные </w:t>
      </w:r>
      <w:proofErr w:type="spellStart"/>
      <w:r w:rsidRPr="00B636B9">
        <w:rPr>
          <w:rFonts w:ascii="Times New Roman" w:eastAsia="Times New Roman" w:hAnsi="Times New Roman" w:cs="Times New Roman"/>
          <w:color w:val="000000"/>
          <w:sz w:val="28"/>
          <w:szCs w:val="28"/>
          <w:lang w:eastAsia="ru-RU"/>
        </w:rPr>
        <w:t>тренинговые</w:t>
      </w:r>
      <w:proofErr w:type="spellEnd"/>
      <w:r w:rsidRPr="00B636B9">
        <w:rPr>
          <w:rFonts w:ascii="Times New Roman" w:eastAsia="Times New Roman" w:hAnsi="Times New Roman" w:cs="Times New Roman"/>
          <w:color w:val="000000"/>
          <w:sz w:val="28"/>
          <w:szCs w:val="28"/>
          <w:lang w:eastAsia="ru-RU"/>
        </w:rPr>
        <w:t xml:space="preserve"> программы прошли апробацию на базе образовательных учреждений общего образования г. Ульяновска и </w:t>
      </w:r>
      <w:r w:rsidRPr="00B636B9">
        <w:rPr>
          <w:rFonts w:ascii="Times New Roman" w:eastAsia="Times New Roman" w:hAnsi="Times New Roman" w:cs="Times New Roman"/>
          <w:color w:val="000000"/>
          <w:sz w:val="28"/>
          <w:szCs w:val="28"/>
          <w:lang w:eastAsia="ru-RU"/>
        </w:rPr>
        <w:lastRenderedPageBreak/>
        <w:t xml:space="preserve">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w:t>
      </w:r>
      <w:proofErr w:type="spellStart"/>
      <w:r w:rsidRPr="00B636B9">
        <w:rPr>
          <w:rFonts w:ascii="Times New Roman" w:eastAsia="Times New Roman" w:hAnsi="Times New Roman" w:cs="Times New Roman"/>
          <w:color w:val="000000"/>
          <w:sz w:val="28"/>
          <w:szCs w:val="28"/>
          <w:lang w:eastAsia="ru-RU"/>
        </w:rPr>
        <w:t>тренинговых</w:t>
      </w:r>
      <w:proofErr w:type="spellEnd"/>
      <w:r w:rsidRPr="00B636B9">
        <w:rPr>
          <w:rFonts w:ascii="Times New Roman" w:eastAsia="Times New Roman" w:hAnsi="Times New Roman" w:cs="Times New Roman"/>
          <w:color w:val="000000"/>
          <w:sz w:val="28"/>
          <w:szCs w:val="28"/>
          <w:lang w:eastAsia="ru-RU"/>
        </w:rPr>
        <w:t xml:space="preserve"> программ или их элементов в образовательном процессе позволит специалистам решать задачи формирования жизненной стойкости молодежи.</w:t>
      </w:r>
    </w:p>
    <w:p w:rsidR="00792E76" w:rsidRPr="00B636B9" w:rsidRDefault="00792E76" w:rsidP="00B636B9">
      <w:pPr>
        <w:shd w:val="clear" w:color="auto" w:fill="FFFFFF"/>
        <w:spacing w:after="0" w:line="300" w:lineRule="atLeast"/>
        <w:jc w:val="both"/>
        <w:outlineLvl w:val="1"/>
        <w:rPr>
          <w:rFonts w:ascii="Times New Roman" w:eastAsia="Times New Roman" w:hAnsi="Times New Roman" w:cs="Times New Roman"/>
          <w:b/>
          <w:bCs/>
          <w:color w:val="4D4D4D"/>
          <w:sz w:val="28"/>
          <w:szCs w:val="28"/>
          <w:lang w:eastAsia="ru-RU"/>
        </w:rPr>
      </w:pPr>
      <w:bookmarkStart w:id="2" w:name="review"/>
      <w:bookmarkEnd w:id="2"/>
      <w:r w:rsidRPr="00B636B9">
        <w:rPr>
          <w:rFonts w:ascii="Times New Roman" w:eastAsia="Times New Roman" w:hAnsi="Times New Roman" w:cs="Times New Roman"/>
          <w:b/>
          <w:bCs/>
          <w:color w:val="4D4D4D"/>
          <w:sz w:val="28"/>
          <w:szCs w:val="28"/>
          <w:lang w:eastAsia="ru-RU"/>
        </w:rPr>
        <w:t>Обзор документа</w:t>
      </w:r>
    </w:p>
    <w:p w:rsidR="00792E76" w:rsidRPr="00B636B9" w:rsidRDefault="00373DA9" w:rsidP="00B636B9">
      <w:pPr>
        <w:shd w:val="clear" w:color="auto" w:fill="FFFFFF"/>
        <w:spacing w:before="255" w:after="0" w:line="255"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pict>
          <v:rect id="_x0000_i1025" style="width:0;height:.75pt" o:hralign="center" o:hrstd="t" o:hr="t" fillcolor="#a0a0a0" stroked="f"/>
        </w:pic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Разработаны Методические рекомендации по профилактике </w:t>
      </w:r>
      <w:proofErr w:type="spellStart"/>
      <w:r w:rsidRPr="00B636B9">
        <w:rPr>
          <w:rFonts w:ascii="Times New Roman" w:eastAsia="Times New Roman" w:hAnsi="Times New Roman" w:cs="Times New Roman"/>
          <w:color w:val="000000"/>
          <w:sz w:val="28"/>
          <w:szCs w:val="28"/>
          <w:lang w:eastAsia="ru-RU"/>
        </w:rPr>
        <w:t>зацепинга</w:t>
      </w:r>
      <w:proofErr w:type="spellEnd"/>
      <w:r w:rsidRPr="00B636B9">
        <w:rPr>
          <w:rFonts w:ascii="Times New Roman" w:eastAsia="Times New Roman" w:hAnsi="Times New Roman" w:cs="Times New Roman"/>
          <w:color w:val="000000"/>
          <w:sz w:val="28"/>
          <w:szCs w:val="28"/>
          <w:lang w:eastAsia="ru-RU"/>
        </w:rPr>
        <w:t xml:space="preserve"> среди несовершеннолетних.</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 xml:space="preserve">Они отражают современные представления о таких экстремальных развлечениях несовершеннолетних как </w:t>
      </w:r>
      <w:proofErr w:type="spellStart"/>
      <w:r w:rsidRPr="00B636B9">
        <w:rPr>
          <w:rFonts w:ascii="Times New Roman" w:eastAsia="Times New Roman" w:hAnsi="Times New Roman" w:cs="Times New Roman"/>
          <w:color w:val="000000"/>
          <w:sz w:val="28"/>
          <w:szCs w:val="28"/>
          <w:lang w:eastAsia="ru-RU"/>
        </w:rPr>
        <w:t>зацепинг</w:t>
      </w:r>
      <w:proofErr w:type="spellEnd"/>
      <w:r w:rsidRPr="00B636B9">
        <w:rPr>
          <w:rFonts w:ascii="Times New Roman" w:eastAsia="Times New Roman" w:hAnsi="Times New Roman" w:cs="Times New Roman"/>
          <w:color w:val="000000"/>
          <w:sz w:val="28"/>
          <w:szCs w:val="28"/>
          <w:lang w:eastAsia="ru-RU"/>
        </w:rPr>
        <w:t xml:space="preserve">, </w:t>
      </w:r>
      <w:proofErr w:type="spellStart"/>
      <w:r w:rsidRPr="00B636B9">
        <w:rPr>
          <w:rFonts w:ascii="Times New Roman" w:eastAsia="Times New Roman" w:hAnsi="Times New Roman" w:cs="Times New Roman"/>
          <w:color w:val="000000"/>
          <w:sz w:val="28"/>
          <w:szCs w:val="28"/>
          <w:lang w:eastAsia="ru-RU"/>
        </w:rPr>
        <w:t>трейнсерфинг</w:t>
      </w:r>
      <w:proofErr w:type="spellEnd"/>
      <w:r w:rsidRPr="00B636B9">
        <w:rPr>
          <w:rFonts w:ascii="Times New Roman" w:eastAsia="Times New Roman" w:hAnsi="Times New Roman" w:cs="Times New Roman"/>
          <w:color w:val="000000"/>
          <w:sz w:val="28"/>
          <w:szCs w:val="28"/>
          <w:lang w:eastAsia="ru-RU"/>
        </w:rPr>
        <w:t>.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Дана характеристика современному экстремальному досугу несовершеннолетних.</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B636B9">
        <w:rPr>
          <w:rFonts w:ascii="Times New Roman" w:eastAsia="Times New Roman" w:hAnsi="Times New Roman" w:cs="Times New Roman"/>
          <w:color w:val="000000"/>
          <w:sz w:val="28"/>
          <w:szCs w:val="28"/>
          <w:lang w:eastAsia="ru-RU"/>
        </w:rPr>
        <w:t>Рекомендации касаются как родителей, так и педагогов.</w:t>
      </w:r>
    </w:p>
    <w:p w:rsidR="00792E76" w:rsidRPr="00B636B9" w:rsidRDefault="00792E76" w:rsidP="00B636B9">
      <w:pPr>
        <w:shd w:val="clear" w:color="auto" w:fill="FFFFFF"/>
        <w:spacing w:after="0" w:line="270" w:lineRule="atLeast"/>
        <w:jc w:val="both"/>
        <w:rPr>
          <w:rFonts w:ascii="Times New Roman" w:eastAsia="Times New Roman" w:hAnsi="Times New Roman" w:cs="Times New Roman"/>
          <w:color w:val="000000"/>
          <w:sz w:val="28"/>
          <w:szCs w:val="28"/>
          <w:lang w:eastAsia="ru-RU"/>
        </w:rPr>
      </w:pPr>
      <w:proofErr w:type="gramStart"/>
      <w:r w:rsidRPr="00B636B9">
        <w:rPr>
          <w:rFonts w:ascii="Times New Roman" w:eastAsia="Times New Roman" w:hAnsi="Times New Roman" w:cs="Times New Roman"/>
          <w:color w:val="000000"/>
          <w:sz w:val="28"/>
          <w:szCs w:val="28"/>
          <w:lang w:eastAsia="ru-RU"/>
        </w:rPr>
        <w:t xml:space="preserve">К основным приемам работы отнесены в т. ч. выявление мест проведения досуга молодежи, находящихся рядом с железной дорогой, информирование о них сотрудников полиции; проведение разъяснительных работ в образовательных и социальных учреждениях, акций на улицах; мониторинг социальных сетей в Интернете с целью своевременного получения информации о местах сходок; пропаганда в социальных сетях </w:t>
      </w:r>
      <w:proofErr w:type="spellStart"/>
      <w:r w:rsidRPr="00B636B9">
        <w:rPr>
          <w:rFonts w:ascii="Times New Roman" w:eastAsia="Times New Roman" w:hAnsi="Times New Roman" w:cs="Times New Roman"/>
          <w:color w:val="000000"/>
          <w:sz w:val="28"/>
          <w:szCs w:val="28"/>
          <w:lang w:eastAsia="ru-RU"/>
        </w:rPr>
        <w:t>антизацепинга</w:t>
      </w:r>
      <w:proofErr w:type="spellEnd"/>
      <w:r w:rsidRPr="00B636B9">
        <w:rPr>
          <w:rFonts w:ascii="Times New Roman" w:eastAsia="Times New Roman" w:hAnsi="Times New Roman" w:cs="Times New Roman"/>
          <w:color w:val="000000"/>
          <w:sz w:val="28"/>
          <w:szCs w:val="28"/>
          <w:lang w:eastAsia="ru-RU"/>
        </w:rPr>
        <w:t>.</w:t>
      </w:r>
      <w:proofErr w:type="gramEnd"/>
    </w:p>
    <w:p w:rsidR="005C29DA" w:rsidRPr="00B636B9" w:rsidRDefault="00792E76" w:rsidP="00B636B9">
      <w:pPr>
        <w:spacing w:after="0"/>
        <w:jc w:val="both"/>
        <w:rPr>
          <w:rFonts w:ascii="Times New Roman" w:hAnsi="Times New Roman" w:cs="Times New Roman"/>
          <w:sz w:val="28"/>
          <w:szCs w:val="28"/>
        </w:rPr>
      </w:pPr>
      <w:r w:rsidRPr="00B636B9">
        <w:rPr>
          <w:rFonts w:ascii="Times New Roman" w:eastAsia="Times New Roman" w:hAnsi="Times New Roman" w:cs="Times New Roman"/>
          <w:color w:val="000000"/>
          <w:sz w:val="28"/>
          <w:szCs w:val="28"/>
          <w:lang w:eastAsia="ru-RU"/>
        </w:rPr>
        <w:t>ГАРАНТ</w:t>
      </w:r>
      <w:proofErr w:type="gramStart"/>
      <w:r w:rsidRPr="00B636B9">
        <w:rPr>
          <w:rFonts w:ascii="Times New Roman" w:eastAsia="Times New Roman" w:hAnsi="Times New Roman" w:cs="Times New Roman"/>
          <w:color w:val="000000"/>
          <w:sz w:val="28"/>
          <w:szCs w:val="28"/>
          <w:lang w:eastAsia="ru-RU"/>
        </w:rPr>
        <w:t>.Р</w:t>
      </w:r>
      <w:proofErr w:type="gramEnd"/>
      <w:r w:rsidRPr="00B636B9">
        <w:rPr>
          <w:rFonts w:ascii="Times New Roman" w:eastAsia="Times New Roman" w:hAnsi="Times New Roman" w:cs="Times New Roman"/>
          <w:color w:val="000000"/>
          <w:sz w:val="28"/>
          <w:szCs w:val="28"/>
          <w:lang w:eastAsia="ru-RU"/>
        </w:rPr>
        <w:t xml:space="preserve">У: </w:t>
      </w:r>
      <w:hyperlink r:id="rId15" w:anchor="ixzz5QrMnMKzB" w:history="1">
        <w:r w:rsidRPr="00B636B9">
          <w:rPr>
            <w:rFonts w:ascii="Times New Roman" w:eastAsia="Times New Roman" w:hAnsi="Times New Roman" w:cs="Times New Roman"/>
            <w:color w:val="003399"/>
            <w:sz w:val="28"/>
            <w:szCs w:val="28"/>
            <w:bdr w:val="none" w:sz="0" w:space="0" w:color="auto" w:frame="1"/>
            <w:lang w:eastAsia="ru-RU"/>
          </w:rPr>
          <w:t>http://www.garant.ru/products/ipo/prime/doc/71612772/#ixzz5QrMnMKzB</w:t>
        </w:r>
      </w:hyperlink>
    </w:p>
    <w:sectPr w:rsidR="005C29DA" w:rsidRPr="00B6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61"/>
    <w:rsid w:val="00373DA9"/>
    <w:rsid w:val="005B36CE"/>
    <w:rsid w:val="00792E76"/>
    <w:rsid w:val="00823E61"/>
    <w:rsid w:val="00B636B9"/>
    <w:rsid w:val="00E25D91"/>
    <w:rsid w:val="00E6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2E76"/>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792E76"/>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E76"/>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792E76"/>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792E76"/>
    <w:rPr>
      <w:strike w:val="0"/>
      <w:dstrike w:val="0"/>
      <w:color w:val="808080"/>
      <w:u w:val="none"/>
      <w:effect w:val="none"/>
      <w:bdr w:val="none" w:sz="0" w:space="0" w:color="auto" w:frame="1"/>
    </w:rPr>
  </w:style>
  <w:style w:type="character" w:customStyle="1" w:styleId="info5">
    <w:name w:val="info5"/>
    <w:basedOn w:val="a0"/>
    <w:rsid w:val="00792E76"/>
    <w:rPr>
      <w:rFonts w:ascii="Georgia" w:hAnsi="Georgia" w:hint="default"/>
      <w:b/>
      <w:bCs/>
      <w:i/>
      <w:iCs/>
      <w:sz w:val="28"/>
      <w:szCs w:val="28"/>
    </w:rPr>
  </w:style>
  <w:style w:type="paragraph" w:styleId="z-">
    <w:name w:val="HTML Top of Form"/>
    <w:basedOn w:val="a"/>
    <w:next w:val="a"/>
    <w:link w:val="z-0"/>
    <w:hidden/>
    <w:uiPriority w:val="99"/>
    <w:semiHidden/>
    <w:unhideWhenUsed/>
    <w:rsid w:val="00792E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2E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2E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2E76"/>
    <w:rPr>
      <w:rFonts w:ascii="Arial" w:eastAsia="Times New Roman" w:hAnsi="Arial" w:cs="Arial"/>
      <w:vanish/>
      <w:sz w:val="16"/>
      <w:szCs w:val="16"/>
      <w:lang w:eastAsia="ru-RU"/>
    </w:rPr>
  </w:style>
  <w:style w:type="character" w:customStyle="1" w:styleId="ta-c1">
    <w:name w:val="ta-c1"/>
    <w:basedOn w:val="a0"/>
    <w:rsid w:val="00792E76"/>
  </w:style>
  <w:style w:type="paragraph" w:styleId="a4">
    <w:name w:val="Balloon Text"/>
    <w:basedOn w:val="a"/>
    <w:link w:val="a5"/>
    <w:uiPriority w:val="99"/>
    <w:semiHidden/>
    <w:unhideWhenUsed/>
    <w:rsid w:val="00792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E76"/>
    <w:rPr>
      <w:rFonts w:ascii="Tahoma" w:hAnsi="Tahoma" w:cs="Tahoma"/>
      <w:sz w:val="16"/>
      <w:szCs w:val="16"/>
    </w:rPr>
  </w:style>
  <w:style w:type="paragraph" w:styleId="a6">
    <w:name w:val="Normal (Web)"/>
    <w:basedOn w:val="a"/>
    <w:uiPriority w:val="99"/>
    <w:semiHidden/>
    <w:unhideWhenUsed/>
    <w:rsid w:val="00792E76"/>
    <w:pPr>
      <w:spacing w:after="25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2E76"/>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792E76"/>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E76"/>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792E76"/>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792E76"/>
    <w:rPr>
      <w:strike w:val="0"/>
      <w:dstrike w:val="0"/>
      <w:color w:val="808080"/>
      <w:u w:val="none"/>
      <w:effect w:val="none"/>
      <w:bdr w:val="none" w:sz="0" w:space="0" w:color="auto" w:frame="1"/>
    </w:rPr>
  </w:style>
  <w:style w:type="character" w:customStyle="1" w:styleId="info5">
    <w:name w:val="info5"/>
    <w:basedOn w:val="a0"/>
    <w:rsid w:val="00792E76"/>
    <w:rPr>
      <w:rFonts w:ascii="Georgia" w:hAnsi="Georgia" w:hint="default"/>
      <w:b/>
      <w:bCs/>
      <w:i/>
      <w:iCs/>
      <w:sz w:val="28"/>
      <w:szCs w:val="28"/>
    </w:rPr>
  </w:style>
  <w:style w:type="paragraph" w:styleId="z-">
    <w:name w:val="HTML Top of Form"/>
    <w:basedOn w:val="a"/>
    <w:next w:val="a"/>
    <w:link w:val="z-0"/>
    <w:hidden/>
    <w:uiPriority w:val="99"/>
    <w:semiHidden/>
    <w:unhideWhenUsed/>
    <w:rsid w:val="00792E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2E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2E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2E76"/>
    <w:rPr>
      <w:rFonts w:ascii="Arial" w:eastAsia="Times New Roman" w:hAnsi="Arial" w:cs="Arial"/>
      <w:vanish/>
      <w:sz w:val="16"/>
      <w:szCs w:val="16"/>
      <w:lang w:eastAsia="ru-RU"/>
    </w:rPr>
  </w:style>
  <w:style w:type="character" w:customStyle="1" w:styleId="ta-c1">
    <w:name w:val="ta-c1"/>
    <w:basedOn w:val="a0"/>
    <w:rsid w:val="00792E76"/>
  </w:style>
  <w:style w:type="paragraph" w:styleId="a4">
    <w:name w:val="Balloon Text"/>
    <w:basedOn w:val="a"/>
    <w:link w:val="a5"/>
    <w:uiPriority w:val="99"/>
    <w:semiHidden/>
    <w:unhideWhenUsed/>
    <w:rsid w:val="00792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E76"/>
    <w:rPr>
      <w:rFonts w:ascii="Tahoma" w:hAnsi="Tahoma" w:cs="Tahoma"/>
      <w:sz w:val="16"/>
      <w:szCs w:val="16"/>
    </w:rPr>
  </w:style>
  <w:style w:type="paragraph" w:styleId="a6">
    <w:name w:val="Normal (Web)"/>
    <w:basedOn w:val="a"/>
    <w:uiPriority w:val="99"/>
    <w:semiHidden/>
    <w:unhideWhenUsed/>
    <w:rsid w:val="00792E76"/>
    <w:pPr>
      <w:spacing w:after="25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5975">
      <w:bodyDiv w:val="1"/>
      <w:marLeft w:val="0"/>
      <w:marRight w:val="0"/>
      <w:marTop w:val="0"/>
      <w:marBottom w:val="0"/>
      <w:divBdr>
        <w:top w:val="none" w:sz="0" w:space="0" w:color="auto"/>
        <w:left w:val="none" w:sz="0" w:space="0" w:color="auto"/>
        <w:bottom w:val="none" w:sz="0" w:space="0" w:color="auto"/>
        <w:right w:val="none" w:sz="0" w:space="0" w:color="auto"/>
      </w:divBdr>
      <w:divsChild>
        <w:div w:id="1261841529">
          <w:marLeft w:val="0"/>
          <w:marRight w:val="0"/>
          <w:marTop w:val="0"/>
          <w:marBottom w:val="0"/>
          <w:divBdr>
            <w:top w:val="none" w:sz="0" w:space="0" w:color="auto"/>
            <w:left w:val="none" w:sz="0" w:space="0" w:color="auto"/>
            <w:bottom w:val="none" w:sz="0" w:space="0" w:color="auto"/>
            <w:right w:val="none" w:sz="0" w:space="0" w:color="auto"/>
          </w:divBdr>
          <w:divsChild>
            <w:div w:id="1972712942">
              <w:marLeft w:val="0"/>
              <w:marRight w:val="0"/>
              <w:marTop w:val="0"/>
              <w:marBottom w:val="0"/>
              <w:divBdr>
                <w:top w:val="none" w:sz="0" w:space="0" w:color="auto"/>
                <w:left w:val="none" w:sz="0" w:space="0" w:color="auto"/>
                <w:bottom w:val="none" w:sz="0" w:space="0" w:color="auto"/>
                <w:right w:val="none" w:sz="0" w:space="0" w:color="auto"/>
              </w:divBdr>
              <w:divsChild>
                <w:div w:id="1920291486">
                  <w:marLeft w:val="0"/>
                  <w:marRight w:val="0"/>
                  <w:marTop w:val="0"/>
                  <w:marBottom w:val="0"/>
                  <w:divBdr>
                    <w:top w:val="none" w:sz="0" w:space="0" w:color="auto"/>
                    <w:left w:val="none" w:sz="0" w:space="0" w:color="auto"/>
                    <w:bottom w:val="none" w:sz="0" w:space="0" w:color="auto"/>
                    <w:right w:val="none" w:sz="0" w:space="0" w:color="auto"/>
                  </w:divBdr>
                </w:div>
                <w:div w:id="1982076786">
                  <w:marLeft w:val="0"/>
                  <w:marRight w:val="0"/>
                  <w:marTop w:val="0"/>
                  <w:marBottom w:val="450"/>
                  <w:divBdr>
                    <w:top w:val="none" w:sz="0" w:space="0" w:color="auto"/>
                    <w:left w:val="none" w:sz="0" w:space="0" w:color="auto"/>
                    <w:bottom w:val="none" w:sz="0" w:space="0" w:color="auto"/>
                    <w:right w:val="none" w:sz="0" w:space="0" w:color="auto"/>
                  </w:divBdr>
                  <w:divsChild>
                    <w:div w:id="11144028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932397609">
              <w:marLeft w:val="0"/>
              <w:marRight w:val="0"/>
              <w:marTop w:val="0"/>
              <w:marBottom w:val="390"/>
              <w:divBdr>
                <w:top w:val="none" w:sz="0" w:space="0" w:color="auto"/>
                <w:left w:val="none" w:sz="0" w:space="0" w:color="auto"/>
                <w:bottom w:val="none" w:sz="0" w:space="0" w:color="auto"/>
                <w:right w:val="none" w:sz="0" w:space="0" w:color="auto"/>
              </w:divBdr>
              <w:divsChild>
                <w:div w:id="2024629805">
                  <w:marLeft w:val="0"/>
                  <w:marRight w:val="0"/>
                  <w:marTop w:val="240"/>
                  <w:marBottom w:val="0"/>
                  <w:divBdr>
                    <w:top w:val="none" w:sz="0" w:space="0" w:color="auto"/>
                    <w:left w:val="none" w:sz="0" w:space="0" w:color="auto"/>
                    <w:bottom w:val="none" w:sz="0" w:space="0" w:color="auto"/>
                    <w:right w:val="none" w:sz="0" w:space="0" w:color="auto"/>
                  </w:divBdr>
                  <w:divsChild>
                    <w:div w:id="2096126348">
                      <w:marLeft w:val="0"/>
                      <w:marRight w:val="0"/>
                      <w:marTop w:val="0"/>
                      <w:marBottom w:val="0"/>
                      <w:divBdr>
                        <w:top w:val="none" w:sz="0" w:space="0" w:color="auto"/>
                        <w:left w:val="none" w:sz="0" w:space="0" w:color="auto"/>
                        <w:bottom w:val="none" w:sz="0" w:space="0" w:color="auto"/>
                        <w:right w:val="none" w:sz="0" w:space="0" w:color="auto"/>
                      </w:divBdr>
                    </w:div>
                  </w:divsChild>
                </w:div>
                <w:div w:id="751002472">
                  <w:marLeft w:val="0"/>
                  <w:marRight w:val="0"/>
                  <w:marTop w:val="240"/>
                  <w:marBottom w:val="0"/>
                  <w:divBdr>
                    <w:top w:val="none" w:sz="0" w:space="0" w:color="auto"/>
                    <w:left w:val="none" w:sz="0" w:space="0" w:color="auto"/>
                    <w:bottom w:val="none" w:sz="0" w:space="0" w:color="auto"/>
                    <w:right w:val="none" w:sz="0" w:space="0" w:color="auto"/>
                  </w:divBdr>
                  <w:divsChild>
                    <w:div w:id="2084448256">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084300267">
          <w:marLeft w:val="0"/>
          <w:marRight w:val="0"/>
          <w:marTop w:val="0"/>
          <w:marBottom w:val="0"/>
          <w:divBdr>
            <w:top w:val="none" w:sz="0" w:space="0" w:color="auto"/>
            <w:left w:val="none" w:sz="0" w:space="0" w:color="auto"/>
            <w:bottom w:val="none" w:sz="0" w:space="0" w:color="auto"/>
            <w:right w:val="none" w:sz="0" w:space="0" w:color="auto"/>
          </w:divBdr>
          <w:divsChild>
            <w:div w:id="937373574">
              <w:marLeft w:val="0"/>
              <w:marRight w:val="0"/>
              <w:marTop w:val="0"/>
              <w:marBottom w:val="0"/>
              <w:divBdr>
                <w:top w:val="none" w:sz="0" w:space="0" w:color="auto"/>
                <w:left w:val="none" w:sz="0" w:space="0" w:color="auto"/>
                <w:bottom w:val="none" w:sz="0" w:space="0" w:color="auto"/>
                <w:right w:val="none" w:sz="0" w:space="0" w:color="auto"/>
              </w:divBdr>
              <w:divsChild>
                <w:div w:id="10000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2418">
      <w:bodyDiv w:val="1"/>
      <w:marLeft w:val="0"/>
      <w:marRight w:val="0"/>
      <w:marTop w:val="0"/>
      <w:marBottom w:val="0"/>
      <w:divBdr>
        <w:top w:val="none" w:sz="0" w:space="0" w:color="auto"/>
        <w:left w:val="none" w:sz="0" w:space="0" w:color="auto"/>
        <w:bottom w:val="none" w:sz="0" w:space="0" w:color="auto"/>
        <w:right w:val="none" w:sz="0" w:space="0" w:color="auto"/>
      </w:divBdr>
      <w:divsChild>
        <w:div w:id="614482343">
          <w:marLeft w:val="0"/>
          <w:marRight w:val="0"/>
          <w:marTop w:val="0"/>
          <w:marBottom w:val="180"/>
          <w:divBdr>
            <w:top w:val="none" w:sz="0" w:space="0" w:color="auto"/>
            <w:left w:val="none" w:sz="0" w:space="0" w:color="auto"/>
            <w:bottom w:val="none" w:sz="0" w:space="0" w:color="auto"/>
            <w:right w:val="none" w:sz="0" w:space="0" w:color="auto"/>
          </w:divBdr>
        </w:div>
        <w:div w:id="192657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12772/" TargetMode="External"/><Relationship Id="rId13" Type="http://schemas.openxmlformats.org/officeDocument/2006/relationships/hyperlink" Target="http://www.garant.ru/products/ipo/prime/doc/71612772/" TargetMode="External"/><Relationship Id="rId3" Type="http://schemas.openxmlformats.org/officeDocument/2006/relationships/settings" Target="settings.xml"/><Relationship Id="rId7" Type="http://schemas.openxmlformats.org/officeDocument/2006/relationships/hyperlink" Target="http://www.garant.ru/products/ipo/prime/doc/71612772/" TargetMode="External"/><Relationship Id="rId12" Type="http://schemas.openxmlformats.org/officeDocument/2006/relationships/hyperlink" Target="http://www.garant.ru/products/ipo/prime/doc/7161277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612772/" TargetMode="External"/><Relationship Id="rId11" Type="http://schemas.openxmlformats.org/officeDocument/2006/relationships/hyperlink" Target="http://www.garant.ru/products/ipo/prime/doc/71612772/" TargetMode="External"/><Relationship Id="rId5" Type="http://schemas.openxmlformats.org/officeDocument/2006/relationships/hyperlink" Target="http://www.garant.ru/products/ipo/prime/doc/71612772/" TargetMode="External"/><Relationship Id="rId15" Type="http://schemas.openxmlformats.org/officeDocument/2006/relationships/hyperlink" Target="http://www.garant.ru/products/ipo/prime/doc/71612772/" TargetMode="External"/><Relationship Id="rId10" Type="http://schemas.openxmlformats.org/officeDocument/2006/relationships/hyperlink" Target="http://www.garant.ru/products/ipo/prime/doc/71612772/" TargetMode="External"/><Relationship Id="rId4" Type="http://schemas.openxmlformats.org/officeDocument/2006/relationships/webSettings" Target="webSettings.xml"/><Relationship Id="rId9" Type="http://schemas.openxmlformats.org/officeDocument/2006/relationships/hyperlink" Target="http://www.garant.ru/products/ipo/prime/doc/71612772/" TargetMode="External"/><Relationship Id="rId14" Type="http://schemas.openxmlformats.org/officeDocument/2006/relationships/hyperlink" Target="http://www.garant.ru/products/ipo/prime/doc/71612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13038</Words>
  <Characters>74322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2018-09-12T04:49:00Z</cp:lastPrinted>
  <dcterms:created xsi:type="dcterms:W3CDTF">2018-09-12T04:47:00Z</dcterms:created>
  <dcterms:modified xsi:type="dcterms:W3CDTF">2018-09-14T05:25:00Z</dcterms:modified>
</cp:coreProperties>
</file>