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61" w:rsidRDefault="00B73C61" w:rsidP="00B73C61">
      <w:pPr>
        <w:tabs>
          <w:tab w:val="left" w:pos="1120"/>
        </w:tabs>
      </w:pPr>
    </w:p>
    <w:tbl>
      <w:tblPr>
        <w:tblStyle w:val="a3"/>
        <w:tblW w:w="1587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496"/>
        <w:gridCol w:w="5702"/>
      </w:tblGrid>
      <w:tr w:rsidR="00B73C61" w:rsidTr="00CA4C8C">
        <w:tc>
          <w:tcPr>
            <w:tcW w:w="4678" w:type="dxa"/>
          </w:tcPr>
          <w:p w:rsidR="005A5B94" w:rsidRDefault="005A5B94" w:rsidP="005A5B94">
            <w:pPr>
              <w:ind w:firstLine="709"/>
              <w:jc w:val="both"/>
              <w:rPr>
                <w:rFonts w:eastAsiaTheme="minorHAnsi"/>
                <w:lang w:eastAsia="en-US"/>
              </w:rPr>
            </w:pPr>
          </w:p>
          <w:p w:rsidR="000E249E" w:rsidRPr="000E249E" w:rsidRDefault="000E249E" w:rsidP="000E249E">
            <w:pPr>
              <w:pStyle w:val="a4"/>
              <w:jc w:val="both"/>
              <w:rPr>
                <w:sz w:val="28"/>
                <w:szCs w:val="28"/>
              </w:rPr>
            </w:pPr>
            <w:r w:rsidRPr="000E249E">
              <w:rPr>
                <w:sz w:val="28"/>
                <w:szCs w:val="28"/>
              </w:rPr>
              <w:t>Часто можно увидеть на улице такую картину</w:t>
            </w:r>
            <w:r>
              <w:rPr>
                <w:sz w:val="28"/>
                <w:szCs w:val="28"/>
              </w:rPr>
              <w:t>:</w:t>
            </w:r>
            <w:r w:rsidRPr="000E249E">
              <w:rPr>
                <w:sz w:val="28"/>
                <w:szCs w:val="28"/>
              </w:rPr>
              <w:t xml:space="preserve"> Мама спрашивает малыша, указывая на как</w:t>
            </w:r>
            <w:r w:rsidR="00663177">
              <w:rPr>
                <w:sz w:val="28"/>
                <w:szCs w:val="28"/>
              </w:rPr>
              <w:t>ую-либо букву вывески на доме: «Какая эта буква?» Малыш с радостью отвечает: «ПЭ!», или «ЭМ!», или «ЭС!»</w:t>
            </w:r>
            <w:r w:rsidRPr="000E249E">
              <w:rPr>
                <w:sz w:val="28"/>
                <w:szCs w:val="28"/>
              </w:rPr>
              <w:t xml:space="preserve">. </w:t>
            </w:r>
          </w:p>
          <w:p w:rsidR="000E249E" w:rsidRDefault="000E249E" w:rsidP="000E249E">
            <w:pPr>
              <w:pStyle w:val="a4"/>
              <w:jc w:val="both"/>
              <w:rPr>
                <w:sz w:val="28"/>
                <w:szCs w:val="28"/>
              </w:rPr>
            </w:pPr>
          </w:p>
          <w:p w:rsidR="00EB45A1" w:rsidRPr="000F482A" w:rsidRDefault="000E249E" w:rsidP="00EB45A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0F482A">
              <w:rPr>
                <w:b/>
                <w:sz w:val="28"/>
                <w:szCs w:val="28"/>
              </w:rPr>
              <w:t>Уважаемые взрослые!</w:t>
            </w:r>
          </w:p>
          <w:p w:rsidR="000F482A" w:rsidRDefault="000F482A" w:rsidP="00EB45A1">
            <w:pPr>
              <w:pStyle w:val="a4"/>
              <w:jc w:val="center"/>
              <w:rPr>
                <w:sz w:val="28"/>
                <w:szCs w:val="28"/>
              </w:rPr>
            </w:pPr>
          </w:p>
          <w:p w:rsidR="00EB45A1" w:rsidRDefault="000E249E" w:rsidP="000E249E">
            <w:pPr>
              <w:pStyle w:val="a4"/>
              <w:jc w:val="both"/>
              <w:rPr>
                <w:sz w:val="28"/>
                <w:szCs w:val="28"/>
              </w:rPr>
            </w:pPr>
            <w:r w:rsidRPr="000E249E">
              <w:rPr>
                <w:sz w:val="28"/>
                <w:szCs w:val="28"/>
              </w:rPr>
              <w:t>Если вы и</w:t>
            </w:r>
            <w:r w:rsidR="00182FC5">
              <w:rPr>
                <w:sz w:val="28"/>
                <w:szCs w:val="28"/>
              </w:rPr>
              <w:t xml:space="preserve">менно так называете детям </w:t>
            </w:r>
            <w:proofErr w:type="gramStart"/>
            <w:r w:rsidR="00182FC5">
              <w:rPr>
                <w:sz w:val="28"/>
                <w:szCs w:val="28"/>
              </w:rPr>
              <w:t>буквы</w:t>
            </w:r>
            <w:proofErr w:type="gramEnd"/>
            <w:r w:rsidRPr="000E249E">
              <w:rPr>
                <w:sz w:val="28"/>
                <w:szCs w:val="28"/>
              </w:rPr>
              <w:t xml:space="preserve"> </w:t>
            </w:r>
            <w:r w:rsidR="00182FC5" w:rsidRPr="000E249E">
              <w:rPr>
                <w:sz w:val="28"/>
                <w:szCs w:val="28"/>
              </w:rPr>
              <w:t>то</w:t>
            </w:r>
            <w:r w:rsidRPr="000E249E">
              <w:rPr>
                <w:sz w:val="28"/>
                <w:szCs w:val="28"/>
              </w:rPr>
              <w:t xml:space="preserve"> как ваш маленький ученик прочитает слог "МА"? Представьте себе, у </w:t>
            </w:r>
            <w:r w:rsidR="00182FC5" w:rsidRPr="000E249E">
              <w:rPr>
                <w:sz w:val="28"/>
                <w:szCs w:val="28"/>
              </w:rPr>
              <w:t>него,</w:t>
            </w:r>
            <w:r w:rsidRPr="000E249E">
              <w:rPr>
                <w:sz w:val="28"/>
                <w:szCs w:val="28"/>
              </w:rPr>
              <w:t xml:space="preserve"> скорее </w:t>
            </w:r>
            <w:r w:rsidR="00182FC5" w:rsidRPr="000E249E">
              <w:rPr>
                <w:sz w:val="28"/>
                <w:szCs w:val="28"/>
              </w:rPr>
              <w:t>всего,</w:t>
            </w:r>
            <w:r w:rsidRPr="000E249E">
              <w:rPr>
                <w:sz w:val="28"/>
                <w:szCs w:val="28"/>
              </w:rPr>
              <w:t xml:space="preserve"> получится "ЭМА"! </w:t>
            </w:r>
          </w:p>
          <w:p w:rsidR="00EB45A1" w:rsidRDefault="000E249E" w:rsidP="000E249E">
            <w:pPr>
              <w:pStyle w:val="a4"/>
              <w:jc w:val="both"/>
              <w:rPr>
                <w:sz w:val="28"/>
                <w:szCs w:val="28"/>
              </w:rPr>
            </w:pPr>
            <w:r w:rsidRPr="000E249E">
              <w:rPr>
                <w:sz w:val="28"/>
                <w:szCs w:val="28"/>
              </w:rPr>
              <w:t>И он будет прав: ЭМ + А = ЭМА.</w:t>
            </w:r>
          </w:p>
          <w:p w:rsidR="000E249E" w:rsidRPr="000E249E" w:rsidRDefault="000E249E" w:rsidP="000E249E">
            <w:pPr>
              <w:pStyle w:val="a4"/>
              <w:jc w:val="both"/>
              <w:rPr>
                <w:sz w:val="28"/>
                <w:szCs w:val="28"/>
              </w:rPr>
            </w:pPr>
            <w:r w:rsidRPr="000E249E">
              <w:rPr>
                <w:sz w:val="28"/>
                <w:szCs w:val="28"/>
              </w:rPr>
              <w:t>А слово "</w:t>
            </w:r>
            <w:proofErr w:type="gramStart"/>
            <w:r w:rsidRPr="000E249E">
              <w:rPr>
                <w:sz w:val="28"/>
                <w:szCs w:val="28"/>
              </w:rPr>
              <w:t>МА-МА</w:t>
            </w:r>
            <w:proofErr w:type="gramEnd"/>
            <w:r w:rsidRPr="000E249E">
              <w:rPr>
                <w:sz w:val="28"/>
                <w:szCs w:val="28"/>
              </w:rPr>
              <w:t>" в таком случае будет читаться как "ЭМА-ЭМА"!</w:t>
            </w:r>
            <w:r w:rsidRPr="000E249E">
              <w:rPr>
                <w:sz w:val="28"/>
                <w:szCs w:val="28"/>
              </w:rPr>
              <w:br/>
            </w:r>
          </w:p>
          <w:p w:rsidR="000E249E" w:rsidRDefault="000E249E" w:rsidP="000E249E">
            <w:pPr>
              <w:pStyle w:val="a4"/>
              <w:jc w:val="both"/>
              <w:rPr>
                <w:sz w:val="28"/>
                <w:szCs w:val="28"/>
              </w:rPr>
            </w:pPr>
            <w:r w:rsidRPr="000E249E">
              <w:rPr>
                <w:sz w:val="28"/>
                <w:szCs w:val="28"/>
              </w:rPr>
              <w:t xml:space="preserve">    </w:t>
            </w:r>
          </w:p>
          <w:p w:rsidR="000E249E" w:rsidRDefault="00663177" w:rsidP="00663177">
            <w:pPr>
              <w:pStyle w:val="a4"/>
              <w:jc w:val="center"/>
              <w:rPr>
                <w:sz w:val="28"/>
                <w:szCs w:val="28"/>
              </w:rPr>
            </w:pPr>
            <w:r w:rsidRPr="00663177">
              <w:rPr>
                <w:noProof/>
                <w:sz w:val="28"/>
                <w:szCs w:val="28"/>
              </w:rPr>
              <w:drawing>
                <wp:inline distT="0" distB="0" distL="0" distR="0">
                  <wp:extent cx="2277621" cy="1523115"/>
                  <wp:effectExtent l="19050" t="0" r="8379" b="0"/>
                  <wp:docPr id="5" name="Рисунок 5" descr="Какие игрушки мы выбираем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кие игрушки мы выбираем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621" cy="152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49E" w:rsidRDefault="000E249E" w:rsidP="000E249E">
            <w:pPr>
              <w:pStyle w:val="a4"/>
              <w:jc w:val="both"/>
              <w:rPr>
                <w:sz w:val="28"/>
                <w:szCs w:val="28"/>
              </w:rPr>
            </w:pPr>
          </w:p>
          <w:p w:rsidR="000E249E" w:rsidRDefault="000E249E" w:rsidP="000E249E">
            <w:pPr>
              <w:pStyle w:val="a4"/>
              <w:jc w:val="both"/>
              <w:rPr>
                <w:sz w:val="28"/>
                <w:szCs w:val="28"/>
              </w:rPr>
            </w:pPr>
          </w:p>
          <w:p w:rsidR="000E249E" w:rsidRDefault="000E249E" w:rsidP="000E249E">
            <w:pPr>
              <w:pStyle w:val="a4"/>
              <w:jc w:val="both"/>
              <w:rPr>
                <w:sz w:val="28"/>
                <w:szCs w:val="28"/>
              </w:rPr>
            </w:pPr>
          </w:p>
          <w:p w:rsidR="000E249E" w:rsidRDefault="000E249E" w:rsidP="000E249E">
            <w:pPr>
              <w:pStyle w:val="a4"/>
              <w:jc w:val="both"/>
              <w:rPr>
                <w:sz w:val="28"/>
                <w:szCs w:val="28"/>
              </w:rPr>
            </w:pPr>
          </w:p>
          <w:p w:rsidR="000E249E" w:rsidRDefault="000E249E" w:rsidP="000E249E">
            <w:pPr>
              <w:pStyle w:val="a4"/>
              <w:jc w:val="both"/>
              <w:rPr>
                <w:sz w:val="28"/>
                <w:szCs w:val="28"/>
              </w:rPr>
            </w:pPr>
          </w:p>
          <w:p w:rsidR="002C5D87" w:rsidRPr="005A5B94" w:rsidRDefault="002C5D87" w:rsidP="002C5D87">
            <w:pPr>
              <w:ind w:left="317" w:right="175" w:firstLine="39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A5B94">
              <w:rPr>
                <w:rFonts w:eastAsiaTheme="minorHAnsi"/>
                <w:sz w:val="28"/>
                <w:szCs w:val="28"/>
                <w:lang w:eastAsia="en-US"/>
              </w:rPr>
              <w:t>Безусловно</w:t>
            </w:r>
            <w:proofErr w:type="gramEnd"/>
            <w:r w:rsidRPr="005A5B94">
              <w:rPr>
                <w:rFonts w:eastAsiaTheme="minorHAnsi"/>
                <w:sz w:val="28"/>
                <w:szCs w:val="28"/>
                <w:lang w:eastAsia="en-US"/>
              </w:rPr>
              <w:t xml:space="preserve"> полезным для запоминания букв является выкладывание их из палочек, кубиков, мозаики, пуговиц, горошин, камешков, мо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делирование буквы из пластилина </w:t>
            </w:r>
            <w:r w:rsidRPr="005A5B94">
              <w:rPr>
                <w:rFonts w:eastAsiaTheme="minorHAnsi"/>
                <w:sz w:val="28"/>
                <w:szCs w:val="28"/>
                <w:lang w:eastAsia="en-US"/>
              </w:rPr>
              <w:t>(из колбасок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A5B94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A5B94">
              <w:rPr>
                <w:rFonts w:eastAsiaTheme="minorHAnsi"/>
                <w:sz w:val="28"/>
                <w:szCs w:val="28"/>
                <w:lang w:eastAsia="en-US"/>
              </w:rPr>
              <w:t>жгутиков) или проволоки, обводка и раскрашивание объёмных букв, их штриховка. Из всего этого арсенала упражнений, связанных с развитием мелкой моторики, наверняка найдётся какое-либо, которое станет увлекательным для вашего ребёнка.</w:t>
            </w:r>
          </w:p>
          <w:p w:rsidR="002C5D87" w:rsidRPr="005A5B94" w:rsidRDefault="002C5D87" w:rsidP="002C5D87">
            <w:pPr>
              <w:ind w:left="317" w:right="175" w:firstLine="39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C5D87" w:rsidRDefault="002C5D87" w:rsidP="002C5D87">
            <w:pPr>
              <w:ind w:left="317" w:right="175" w:firstLine="392"/>
              <w:jc w:val="both"/>
              <w:rPr>
                <w:rFonts w:eastAsiaTheme="minorHAnsi"/>
                <w:lang w:eastAsia="en-US"/>
              </w:rPr>
            </w:pPr>
            <w:r w:rsidRPr="005A5B94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         </w:t>
            </w:r>
            <w:r w:rsidRPr="005A5B94">
              <w:rPr>
                <w:rFonts w:eastAsiaTheme="minorHAnsi"/>
                <w:lang w:eastAsia="en-US"/>
              </w:rPr>
              <w:t>Материал подготовил:</w:t>
            </w:r>
          </w:p>
          <w:p w:rsidR="002C5D87" w:rsidRPr="005A5B94" w:rsidRDefault="002C5D87" w:rsidP="002C5D87">
            <w:pPr>
              <w:ind w:left="317" w:right="17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учитель-логопед высшей категории</w:t>
            </w:r>
            <w:r w:rsidRPr="005A5B9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ППМС центра «Росток» </w:t>
            </w:r>
            <w:r w:rsidRPr="005A5B94">
              <w:rPr>
                <w:rFonts w:eastAsiaTheme="minorHAnsi"/>
                <w:lang w:eastAsia="en-US"/>
              </w:rPr>
              <w:t>Ефимова</w:t>
            </w:r>
            <w:r>
              <w:rPr>
                <w:rFonts w:eastAsiaTheme="minorHAnsi"/>
                <w:lang w:eastAsia="en-US"/>
              </w:rPr>
              <w:t> </w:t>
            </w:r>
            <w:r w:rsidRPr="005A5B94">
              <w:rPr>
                <w:rFonts w:eastAsiaTheme="minorHAnsi"/>
                <w:lang w:eastAsia="en-US"/>
              </w:rPr>
              <w:t>О.</w:t>
            </w:r>
            <w:r>
              <w:rPr>
                <w:rFonts w:eastAsiaTheme="minorHAnsi"/>
                <w:lang w:eastAsia="en-US"/>
              </w:rPr>
              <w:t> </w:t>
            </w:r>
            <w:r w:rsidRPr="005A5B94">
              <w:rPr>
                <w:rFonts w:eastAsiaTheme="minorHAnsi"/>
                <w:lang w:eastAsia="en-US"/>
              </w:rPr>
              <w:t>В.</w:t>
            </w:r>
          </w:p>
          <w:p w:rsidR="000E249E" w:rsidRDefault="000E249E" w:rsidP="000E249E">
            <w:pPr>
              <w:pStyle w:val="a4"/>
              <w:jc w:val="both"/>
              <w:rPr>
                <w:sz w:val="28"/>
                <w:szCs w:val="28"/>
              </w:rPr>
            </w:pPr>
          </w:p>
          <w:p w:rsidR="00B73C61" w:rsidRDefault="00B73C61" w:rsidP="00B64832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5496" w:type="dxa"/>
          </w:tcPr>
          <w:p w:rsidR="000E249E" w:rsidRDefault="000E249E" w:rsidP="000E249E">
            <w:pPr>
              <w:ind w:hanging="284"/>
              <w:jc w:val="center"/>
            </w:pPr>
          </w:p>
          <w:p w:rsidR="00EB45A1" w:rsidRDefault="000E249E" w:rsidP="001A428B">
            <w:pPr>
              <w:pStyle w:val="a4"/>
              <w:ind w:left="459" w:firstLine="284"/>
              <w:jc w:val="both"/>
              <w:rPr>
                <w:sz w:val="28"/>
                <w:szCs w:val="28"/>
              </w:rPr>
            </w:pPr>
            <w:r w:rsidRPr="00EB45A1">
              <w:rPr>
                <w:sz w:val="28"/>
                <w:szCs w:val="28"/>
              </w:rPr>
              <w:t xml:space="preserve">Очень важно при обучении чтению дошкольника называть буквы </w:t>
            </w:r>
            <w:r w:rsidR="00EB45A1" w:rsidRPr="00EB45A1">
              <w:rPr>
                <w:sz w:val="28"/>
                <w:szCs w:val="28"/>
              </w:rPr>
              <w:t>упрощённо</w:t>
            </w:r>
            <w:r w:rsidRPr="00EB45A1">
              <w:rPr>
                <w:sz w:val="28"/>
                <w:szCs w:val="28"/>
              </w:rPr>
              <w:t xml:space="preserve">, как мы называем </w:t>
            </w:r>
            <w:r w:rsidR="00EB45A1" w:rsidRPr="00EB45A1">
              <w:rPr>
                <w:sz w:val="28"/>
                <w:szCs w:val="28"/>
              </w:rPr>
              <w:t>твёрдый</w:t>
            </w:r>
            <w:r w:rsidRPr="00EB45A1">
              <w:rPr>
                <w:sz w:val="28"/>
                <w:szCs w:val="28"/>
              </w:rPr>
              <w:t xml:space="preserve"> согласны</w:t>
            </w:r>
            <w:r w:rsidR="00EB45A1">
              <w:rPr>
                <w:sz w:val="28"/>
                <w:szCs w:val="28"/>
              </w:rPr>
              <w:t xml:space="preserve">й звук, который они обозначают: </w:t>
            </w:r>
          </w:p>
          <w:p w:rsidR="000E249E" w:rsidRPr="00EB45A1" w:rsidRDefault="00EB45A1" w:rsidP="001A428B">
            <w:pPr>
              <w:pStyle w:val="a4"/>
              <w:ind w:left="459" w:firstLine="284"/>
              <w:jc w:val="both"/>
              <w:rPr>
                <w:b/>
                <w:sz w:val="28"/>
                <w:szCs w:val="28"/>
              </w:rPr>
            </w:pPr>
            <w:r w:rsidRPr="00EB45A1">
              <w:rPr>
                <w:b/>
                <w:sz w:val="28"/>
                <w:szCs w:val="28"/>
              </w:rPr>
              <w:t>н</w:t>
            </w:r>
            <w:r w:rsidR="000E249E" w:rsidRPr="00EB45A1">
              <w:rPr>
                <w:b/>
                <w:sz w:val="28"/>
                <w:szCs w:val="28"/>
              </w:rPr>
              <w:t>е</w:t>
            </w:r>
            <w:r w:rsidR="000E249E" w:rsidRPr="00EB45A1">
              <w:rPr>
                <w:sz w:val="28"/>
                <w:szCs w:val="28"/>
              </w:rPr>
              <w:t xml:space="preserve"> </w:t>
            </w:r>
            <w:r w:rsidR="00663177">
              <w:rPr>
                <w:b/>
                <w:sz w:val="28"/>
                <w:szCs w:val="28"/>
              </w:rPr>
              <w:t>«ЭМ»</w:t>
            </w:r>
            <w:r w:rsidR="000E249E" w:rsidRPr="00EB45A1">
              <w:rPr>
                <w:b/>
                <w:sz w:val="28"/>
                <w:szCs w:val="28"/>
              </w:rPr>
              <w:t xml:space="preserve">, а </w:t>
            </w:r>
            <w:r w:rsidR="00663177">
              <w:rPr>
                <w:b/>
                <w:sz w:val="28"/>
                <w:szCs w:val="28"/>
              </w:rPr>
              <w:t>«М»</w:t>
            </w:r>
            <w:r w:rsidR="000E249E" w:rsidRPr="00EB45A1">
              <w:rPr>
                <w:b/>
                <w:sz w:val="28"/>
                <w:szCs w:val="28"/>
              </w:rPr>
              <w:t xml:space="preserve">, не </w:t>
            </w:r>
            <w:r w:rsidR="00663177">
              <w:rPr>
                <w:b/>
                <w:sz w:val="28"/>
                <w:szCs w:val="28"/>
              </w:rPr>
              <w:t>«</w:t>
            </w:r>
            <w:r w:rsidR="000E249E" w:rsidRPr="00EB45A1">
              <w:rPr>
                <w:b/>
                <w:sz w:val="28"/>
                <w:szCs w:val="28"/>
              </w:rPr>
              <w:t>ПЭ</w:t>
            </w:r>
            <w:r w:rsidR="00663177">
              <w:rPr>
                <w:b/>
                <w:sz w:val="28"/>
                <w:szCs w:val="28"/>
              </w:rPr>
              <w:t>»</w:t>
            </w:r>
            <w:r w:rsidR="000E249E" w:rsidRPr="00EB45A1">
              <w:rPr>
                <w:b/>
                <w:sz w:val="28"/>
                <w:szCs w:val="28"/>
              </w:rPr>
              <w:t xml:space="preserve">, а </w:t>
            </w:r>
            <w:r w:rsidR="00663177">
              <w:rPr>
                <w:b/>
                <w:sz w:val="28"/>
                <w:szCs w:val="28"/>
              </w:rPr>
              <w:t>«П»</w:t>
            </w:r>
            <w:r w:rsidR="000E249E" w:rsidRPr="00EB45A1">
              <w:rPr>
                <w:b/>
                <w:sz w:val="28"/>
                <w:szCs w:val="28"/>
              </w:rPr>
              <w:t xml:space="preserve">. </w:t>
            </w:r>
          </w:p>
          <w:p w:rsidR="00EB45A1" w:rsidRPr="002C5D87" w:rsidRDefault="000E249E" w:rsidP="001A428B">
            <w:pPr>
              <w:pStyle w:val="a4"/>
              <w:ind w:left="459" w:firstLine="284"/>
              <w:jc w:val="both"/>
              <w:rPr>
                <w:sz w:val="10"/>
                <w:szCs w:val="28"/>
              </w:rPr>
            </w:pPr>
            <w:r w:rsidRPr="00EB45A1">
              <w:rPr>
                <w:sz w:val="28"/>
                <w:szCs w:val="28"/>
              </w:rPr>
              <w:t xml:space="preserve">    </w:t>
            </w:r>
          </w:p>
          <w:p w:rsidR="000E249E" w:rsidRPr="00EB45A1" w:rsidRDefault="000E249E" w:rsidP="001A428B">
            <w:pPr>
              <w:pStyle w:val="a4"/>
              <w:ind w:left="459" w:firstLine="284"/>
              <w:jc w:val="both"/>
              <w:rPr>
                <w:sz w:val="28"/>
                <w:szCs w:val="28"/>
              </w:rPr>
            </w:pPr>
            <w:r w:rsidRPr="00EB45A1">
              <w:rPr>
                <w:sz w:val="28"/>
                <w:szCs w:val="28"/>
              </w:rPr>
              <w:t xml:space="preserve">Это совсем не означает, что </w:t>
            </w:r>
            <w:r w:rsidR="00EB45A1" w:rsidRPr="00EB45A1">
              <w:rPr>
                <w:sz w:val="28"/>
                <w:szCs w:val="28"/>
              </w:rPr>
              <w:t>ребёнок</w:t>
            </w:r>
            <w:r w:rsidRPr="00EB45A1">
              <w:rPr>
                <w:sz w:val="28"/>
                <w:szCs w:val="28"/>
              </w:rPr>
              <w:t xml:space="preserve"> не должен знать, что буква и звук - разные понятия, что согласная буква может обозначать два звука - </w:t>
            </w:r>
            <w:r w:rsidR="00EB45A1" w:rsidRPr="00EB45A1">
              <w:rPr>
                <w:sz w:val="28"/>
                <w:szCs w:val="28"/>
              </w:rPr>
              <w:t>твёрдый</w:t>
            </w:r>
            <w:r w:rsidRPr="00EB45A1">
              <w:rPr>
                <w:sz w:val="28"/>
                <w:szCs w:val="28"/>
              </w:rPr>
              <w:t xml:space="preserve"> и мягкий. </w:t>
            </w:r>
          </w:p>
          <w:p w:rsidR="005A5B94" w:rsidRPr="002C5D87" w:rsidRDefault="005A5B94" w:rsidP="001A428B">
            <w:pPr>
              <w:pStyle w:val="a4"/>
              <w:ind w:left="459" w:firstLine="284"/>
              <w:jc w:val="both"/>
              <w:rPr>
                <w:sz w:val="12"/>
                <w:szCs w:val="16"/>
              </w:rPr>
            </w:pPr>
          </w:p>
          <w:p w:rsidR="005A5B94" w:rsidRDefault="000E249E" w:rsidP="001A428B">
            <w:pPr>
              <w:pStyle w:val="a4"/>
              <w:ind w:left="459" w:firstLine="284"/>
              <w:jc w:val="both"/>
              <w:rPr>
                <w:sz w:val="28"/>
                <w:szCs w:val="28"/>
              </w:rPr>
            </w:pPr>
            <w:r w:rsidRPr="005A5B94">
              <w:rPr>
                <w:b/>
                <w:sz w:val="28"/>
                <w:szCs w:val="28"/>
              </w:rPr>
              <w:t xml:space="preserve">Как много раз нужно назвать </w:t>
            </w:r>
            <w:r w:rsidR="00EB45A1" w:rsidRPr="005A5B94">
              <w:rPr>
                <w:b/>
                <w:sz w:val="28"/>
                <w:szCs w:val="28"/>
              </w:rPr>
              <w:t>ребёнку букву, чтобы он её</w:t>
            </w:r>
            <w:r w:rsidRPr="005A5B94">
              <w:rPr>
                <w:b/>
                <w:sz w:val="28"/>
                <w:szCs w:val="28"/>
              </w:rPr>
              <w:t xml:space="preserve"> запомнил?</w:t>
            </w:r>
            <w:r w:rsidRPr="00EB45A1">
              <w:rPr>
                <w:sz w:val="28"/>
                <w:szCs w:val="28"/>
              </w:rPr>
              <w:t xml:space="preserve"> </w:t>
            </w:r>
          </w:p>
          <w:p w:rsidR="00CA4C8C" w:rsidRPr="00CA4C8C" w:rsidRDefault="00CA4C8C" w:rsidP="001A428B">
            <w:pPr>
              <w:pStyle w:val="a4"/>
              <w:ind w:left="459" w:firstLine="284"/>
              <w:jc w:val="both"/>
              <w:rPr>
                <w:sz w:val="16"/>
                <w:szCs w:val="16"/>
              </w:rPr>
            </w:pPr>
          </w:p>
          <w:p w:rsidR="00CA4C8C" w:rsidRDefault="000E249E" w:rsidP="001A428B">
            <w:pPr>
              <w:pStyle w:val="a4"/>
              <w:ind w:left="459" w:firstLine="284"/>
              <w:jc w:val="both"/>
            </w:pPr>
            <w:r w:rsidRPr="00EB45A1">
              <w:rPr>
                <w:sz w:val="28"/>
                <w:szCs w:val="28"/>
              </w:rPr>
              <w:t xml:space="preserve">Ответа на этот вопрос не существует: все будет зависеть от индивидуальных особенностей </w:t>
            </w:r>
            <w:r w:rsidR="00394452" w:rsidRPr="00EB45A1">
              <w:rPr>
                <w:sz w:val="28"/>
                <w:szCs w:val="28"/>
              </w:rPr>
              <w:t>ребёнка</w:t>
            </w:r>
            <w:r w:rsidRPr="00EB45A1">
              <w:rPr>
                <w:sz w:val="28"/>
                <w:szCs w:val="28"/>
              </w:rPr>
              <w:t xml:space="preserve">, его возраста, частоты занятий с ним. Ведь все дети довольно в разные сроки усваивают названия цвета. Взрослые до тех пор комментируют цвет окружающих предметов ("Смотри, какая красная машинка поехала!", "Травка - </w:t>
            </w:r>
            <w:r w:rsidR="00EB45A1" w:rsidRPr="00EB45A1">
              <w:rPr>
                <w:sz w:val="28"/>
                <w:szCs w:val="28"/>
              </w:rPr>
              <w:t>зелёная</w:t>
            </w:r>
            <w:r w:rsidRPr="00EB45A1">
              <w:rPr>
                <w:sz w:val="28"/>
                <w:szCs w:val="28"/>
              </w:rPr>
              <w:t xml:space="preserve">!") или просят </w:t>
            </w:r>
            <w:r w:rsidR="00EB45A1" w:rsidRPr="00EB45A1">
              <w:rPr>
                <w:sz w:val="28"/>
                <w:szCs w:val="28"/>
              </w:rPr>
              <w:t>ребёнка</w:t>
            </w:r>
            <w:r w:rsidRPr="00EB45A1">
              <w:rPr>
                <w:sz w:val="28"/>
                <w:szCs w:val="28"/>
              </w:rPr>
              <w:t xml:space="preserve"> показать или принести предмет заданного цвета ("Покажи синий цветочек на картинке!", "Дай маме красный кубик!"), пока однажды </w:t>
            </w:r>
            <w:r w:rsidR="00394452" w:rsidRPr="00EB45A1">
              <w:rPr>
                <w:sz w:val="28"/>
                <w:szCs w:val="28"/>
              </w:rPr>
              <w:t>ребёнок</w:t>
            </w:r>
            <w:r w:rsidRPr="00EB45A1">
              <w:rPr>
                <w:sz w:val="28"/>
                <w:szCs w:val="28"/>
              </w:rPr>
              <w:t xml:space="preserve"> сам не</w:t>
            </w:r>
          </w:p>
          <w:p w:rsidR="00B73C61" w:rsidRDefault="000C4546" w:rsidP="001A428B">
            <w:pPr>
              <w:ind w:left="459" w:firstLine="284"/>
              <w:rPr>
                <w:sz w:val="28"/>
                <w:szCs w:val="28"/>
              </w:rPr>
            </w:pPr>
            <w:r w:rsidRPr="000C4546">
              <w:rPr>
                <w:rFonts w:eastAsiaTheme="minorHAnsi"/>
                <w:noProof/>
                <w:sz w:val="24"/>
                <w:szCs w:val="24"/>
              </w:rPr>
              <w:pict>
                <v:roundrect id="Скругленный прямоугольник 2" o:spid="_x0000_s1026" style="position:absolute;left:0;text-align:left;margin-left:55.05pt;margin-top:362pt;width:166.5pt;height:126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" fillcolor="window" strokecolor="windowText" strokeweight="2pt">
                  <v:textbox style="mso-next-textbox:#Скругленный прямоугольник 2">
                    <w:txbxContent>
                      <w:p w:rsidR="00B73C61" w:rsidRDefault="00B73C61" w:rsidP="00B73C61">
                        <w:pPr>
                          <w:jc w:val="center"/>
                        </w:pPr>
                        <w:r>
                          <w:t xml:space="preserve">МБОУ ППМС центр «Росток»                                    Г. Ульяновск    </w:t>
                        </w:r>
                        <w:proofErr w:type="spellStart"/>
                        <w:r>
                          <w:t>Б-р</w:t>
                        </w:r>
                        <w:proofErr w:type="spellEnd"/>
                        <w:r>
                          <w:t xml:space="preserve"> Пластова, 4</w:t>
                        </w:r>
                      </w:p>
                      <w:p w:rsidR="00B73C61" w:rsidRDefault="00B73C61" w:rsidP="00B73C61">
                        <w:pPr>
                          <w:jc w:val="center"/>
                        </w:pPr>
                      </w:p>
                      <w:p w:rsidR="00B73C61" w:rsidRDefault="00B73C61" w:rsidP="00B73C61">
                        <w:pPr>
                          <w:jc w:val="center"/>
                        </w:pPr>
                        <w:r>
                          <w:t>8 (8422) 44-28-33</w:t>
                        </w:r>
                      </w:p>
                    </w:txbxContent>
                  </v:textbox>
                </v:roundrect>
              </w:pict>
            </w:r>
            <w:r w:rsidR="00CA4C8C" w:rsidRPr="00CA4C8C">
              <w:rPr>
                <w:sz w:val="28"/>
                <w:szCs w:val="28"/>
              </w:rPr>
              <w:t>назовёт знакомые цвета</w:t>
            </w:r>
            <w:r w:rsidR="00CA4C8C">
              <w:rPr>
                <w:sz w:val="28"/>
                <w:szCs w:val="28"/>
              </w:rPr>
              <w:t>.</w:t>
            </w:r>
          </w:p>
          <w:p w:rsidR="000F482A" w:rsidRDefault="000F482A" w:rsidP="001A428B">
            <w:pPr>
              <w:ind w:left="459" w:firstLine="284"/>
              <w:rPr>
                <w:sz w:val="28"/>
                <w:szCs w:val="28"/>
              </w:rPr>
            </w:pPr>
          </w:p>
          <w:p w:rsidR="000F482A" w:rsidRPr="000F482A" w:rsidRDefault="000F482A" w:rsidP="007F49DC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0F482A">
              <w:rPr>
                <w:b/>
                <w:sz w:val="28"/>
                <w:szCs w:val="28"/>
              </w:rPr>
              <w:t>МБОУ ППМС Центр «Росток»</w:t>
            </w:r>
          </w:p>
          <w:p w:rsidR="000F482A" w:rsidRPr="000F482A" w:rsidRDefault="000F482A" w:rsidP="007F49DC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0F482A">
              <w:rPr>
                <w:b/>
                <w:sz w:val="28"/>
                <w:szCs w:val="28"/>
              </w:rPr>
              <w:t>г. Ульяновск</w:t>
            </w:r>
            <w:r w:rsidR="007F49DC">
              <w:rPr>
                <w:b/>
                <w:sz w:val="28"/>
                <w:szCs w:val="28"/>
              </w:rPr>
              <w:t>,</w:t>
            </w:r>
            <w:r w:rsidRPr="000F482A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="007F49DC">
              <w:rPr>
                <w:b/>
                <w:sz w:val="28"/>
                <w:szCs w:val="28"/>
              </w:rPr>
              <w:t>б</w:t>
            </w:r>
            <w:r w:rsidRPr="000F482A">
              <w:rPr>
                <w:b/>
                <w:sz w:val="28"/>
                <w:szCs w:val="28"/>
              </w:rPr>
              <w:t>-р</w:t>
            </w:r>
            <w:proofErr w:type="spellEnd"/>
            <w:r w:rsidRPr="000F482A">
              <w:rPr>
                <w:b/>
                <w:sz w:val="28"/>
                <w:szCs w:val="28"/>
              </w:rPr>
              <w:t xml:space="preserve"> Пластова, д.4</w:t>
            </w:r>
          </w:p>
          <w:p w:rsidR="000F482A" w:rsidRPr="000F482A" w:rsidRDefault="000F482A" w:rsidP="007F49DC">
            <w:pPr>
              <w:spacing w:before="100" w:beforeAutospacing="1" w:after="100" w:afterAutospacing="1" w:line="360" w:lineRule="auto"/>
              <w:ind w:left="459" w:firstLine="284"/>
              <w:contextualSpacing/>
              <w:rPr>
                <w:b/>
                <w:sz w:val="28"/>
                <w:szCs w:val="28"/>
                <w:lang w:val="en-US"/>
              </w:rPr>
            </w:pPr>
            <w:r w:rsidRPr="000F482A">
              <w:rPr>
                <w:b/>
                <w:sz w:val="28"/>
                <w:szCs w:val="28"/>
              </w:rPr>
              <w:t>тел</w:t>
            </w:r>
            <w:r w:rsidRPr="000F482A">
              <w:rPr>
                <w:b/>
                <w:sz w:val="28"/>
                <w:szCs w:val="28"/>
                <w:lang w:val="en-US"/>
              </w:rPr>
              <w:t>. (8422) 44-28-33</w:t>
            </w:r>
          </w:p>
          <w:p w:rsidR="000F482A" w:rsidRPr="000F482A" w:rsidRDefault="000F482A" w:rsidP="007F49DC">
            <w:pPr>
              <w:spacing w:before="100" w:beforeAutospacing="1" w:after="100" w:afterAutospacing="1" w:line="360" w:lineRule="auto"/>
              <w:ind w:left="459" w:firstLine="284"/>
              <w:contextualSpacing/>
              <w:rPr>
                <w:lang w:val="en-US"/>
              </w:rPr>
            </w:pPr>
            <w:r w:rsidRPr="000F482A">
              <w:rPr>
                <w:b/>
                <w:sz w:val="32"/>
                <w:szCs w:val="32"/>
                <w:lang w:val="en-US"/>
              </w:rPr>
              <w:t xml:space="preserve">e-mail: </w:t>
            </w:r>
            <w:hyperlink r:id="rId7" w:history="1">
              <w:r w:rsidRPr="000F482A">
                <w:rPr>
                  <w:b/>
                  <w:sz w:val="32"/>
                  <w:szCs w:val="32"/>
                  <w:lang w:val="en-US"/>
                </w:rPr>
                <w:t>@</w:t>
              </w:r>
              <w:proofErr w:type="spellStart"/>
              <w:r w:rsidRPr="000F482A">
                <w:rPr>
                  <w:b/>
                  <w:sz w:val="32"/>
                  <w:szCs w:val="32"/>
                  <w:lang w:val="en-US"/>
                </w:rPr>
                <w:t>yandex.ru</w:t>
              </w:r>
              <w:proofErr w:type="spellEnd"/>
            </w:hyperlink>
          </w:p>
          <w:p w:rsidR="000F482A" w:rsidRPr="000F482A" w:rsidRDefault="007F49DC" w:rsidP="007F49DC">
            <w:pPr>
              <w:spacing w:before="100" w:beforeAutospacing="1" w:after="100" w:afterAutospacing="1" w:line="360" w:lineRule="auto"/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0F482A" w:rsidRPr="000F482A">
              <w:rPr>
                <w:b/>
                <w:sz w:val="28"/>
                <w:szCs w:val="28"/>
              </w:rPr>
              <w:t>сайт</w:t>
            </w:r>
            <w:r w:rsidR="000F482A" w:rsidRPr="000F482A">
              <w:rPr>
                <w:b/>
                <w:sz w:val="28"/>
                <w:szCs w:val="28"/>
                <w:lang w:val="en-US"/>
              </w:rPr>
              <w:t>: rostok73.ru</w:t>
            </w:r>
          </w:p>
          <w:p w:rsidR="000F482A" w:rsidRDefault="000F482A" w:rsidP="007F49DC">
            <w:pPr>
              <w:spacing w:before="100" w:beforeAutospacing="1" w:after="100" w:afterAutospacing="1" w:line="360" w:lineRule="auto"/>
              <w:ind w:left="459" w:firstLine="284"/>
              <w:jc w:val="both"/>
              <w:rPr>
                <w:sz w:val="28"/>
                <w:szCs w:val="28"/>
              </w:rPr>
            </w:pPr>
            <w:r w:rsidRPr="000F482A">
              <w:rPr>
                <w:sz w:val="28"/>
                <w:szCs w:val="28"/>
              </w:rPr>
              <w:drawing>
                <wp:inline distT="0" distB="0" distL="0" distR="0">
                  <wp:extent cx="2091104" cy="1719785"/>
                  <wp:effectExtent l="19050" t="0" r="4396" b="0"/>
                  <wp:docPr id="1" name="Рисунок 1" descr="C:\Users\Психологи\Desktop\Заместитель директора 2013г\Буклеты о центре Росток\Росток_внешняя_сторона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сихологи\Desktop\Заместитель директора 2013г\Буклеты о центре Росток\Росток_внешняя_сторона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1645" t="25460" r="5195" b="47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03" cy="1718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82A" w:rsidRPr="007F49DC" w:rsidRDefault="000F482A" w:rsidP="00621B47">
            <w:pPr>
              <w:spacing w:before="100" w:beforeAutospacing="1" w:after="100" w:afterAutospacing="1"/>
              <w:ind w:left="459" w:firstLine="284"/>
              <w:contextualSpacing/>
              <w:rPr>
                <w:b/>
                <w:sz w:val="28"/>
                <w:szCs w:val="28"/>
              </w:rPr>
            </w:pPr>
            <w:r w:rsidRPr="007F49DC">
              <w:rPr>
                <w:b/>
                <w:sz w:val="28"/>
                <w:szCs w:val="28"/>
              </w:rPr>
              <w:t>В нашем Центре работают:</w:t>
            </w:r>
          </w:p>
          <w:p w:rsidR="00621B47" w:rsidRDefault="00621B47" w:rsidP="00621B47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  <w:p w:rsidR="00621B47" w:rsidRDefault="00621B47" w:rsidP="00621B47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Учителя-логопеды</w:t>
            </w:r>
          </w:p>
          <w:p w:rsidR="00621B47" w:rsidRPr="00621B47" w:rsidRDefault="00621B47" w:rsidP="00621B47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Учителя-дефектологи </w:t>
            </w:r>
          </w:p>
          <w:p w:rsidR="00621B47" w:rsidRPr="007F49DC" w:rsidRDefault="00621B47" w:rsidP="00621B47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7F49DC" w:rsidRDefault="007F49DC" w:rsidP="007F49DC">
            <w:pPr>
              <w:ind w:left="360"/>
              <w:rPr>
                <w:b/>
                <w:sz w:val="28"/>
                <w:szCs w:val="28"/>
              </w:rPr>
            </w:pPr>
            <w:r w:rsidRPr="007F49DC">
              <w:rPr>
                <w:b/>
                <w:sz w:val="28"/>
                <w:szCs w:val="28"/>
              </w:rPr>
              <w:t>Можно получить консультацию</w:t>
            </w:r>
          </w:p>
          <w:p w:rsidR="007F49DC" w:rsidRPr="007F49DC" w:rsidRDefault="007F49DC" w:rsidP="007F49DC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ТПМПК</w:t>
            </w:r>
            <w:r w:rsidRPr="007F49DC">
              <w:rPr>
                <w:b/>
                <w:sz w:val="28"/>
                <w:szCs w:val="28"/>
              </w:rPr>
              <w:t xml:space="preserve"> у </w:t>
            </w:r>
          </w:p>
          <w:p w:rsidR="007F49DC" w:rsidRDefault="007F49DC" w:rsidP="007F49D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Врача-невролога</w:t>
            </w:r>
          </w:p>
          <w:p w:rsidR="007F49DC" w:rsidRPr="007F49DC" w:rsidRDefault="007F49DC" w:rsidP="007F49DC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Врача-психиатра</w:t>
            </w:r>
          </w:p>
        </w:tc>
        <w:tc>
          <w:tcPr>
            <w:tcW w:w="5702" w:type="dxa"/>
          </w:tcPr>
          <w:p w:rsidR="00B73C61" w:rsidRPr="000F482A" w:rsidRDefault="00B73C61" w:rsidP="00B73C61">
            <w:pPr>
              <w:tabs>
                <w:tab w:val="left" w:pos="1120"/>
              </w:tabs>
              <w:rPr>
                <w:lang w:val="en-US"/>
              </w:rPr>
            </w:pPr>
          </w:p>
          <w:p w:rsidR="005A5B94" w:rsidRDefault="001A428B" w:rsidP="002C5D87">
            <w:pPr>
              <w:pStyle w:val="a4"/>
              <w:ind w:left="917" w:hanging="917"/>
              <w:jc w:val="both"/>
              <w:rPr>
                <w:sz w:val="28"/>
                <w:szCs w:val="28"/>
              </w:rPr>
            </w:pPr>
            <w:r w:rsidRPr="000F482A">
              <w:rPr>
                <w:b/>
                <w:sz w:val="32"/>
                <w:szCs w:val="32"/>
                <w:lang w:val="en-US"/>
              </w:rPr>
              <w:t xml:space="preserve">          </w:t>
            </w:r>
            <w:r w:rsidRPr="000F482A">
              <w:rPr>
                <w:sz w:val="28"/>
                <w:szCs w:val="28"/>
                <w:lang w:val="en-US"/>
              </w:rPr>
              <w:t xml:space="preserve"> </w:t>
            </w:r>
            <w:r w:rsidR="00EB45A1" w:rsidRPr="00EB45A1">
              <w:rPr>
                <w:sz w:val="28"/>
                <w:szCs w:val="28"/>
              </w:rPr>
              <w:t xml:space="preserve">То же самое происходит и с заучиванием букв: сначала взрослый показывает и называет буквы (в букварях, на специальных плакатах, в разрезных азбуках, на улице), потом </w:t>
            </w:r>
            <w:r w:rsidR="00394452" w:rsidRPr="00EB45A1">
              <w:rPr>
                <w:sz w:val="28"/>
                <w:szCs w:val="28"/>
              </w:rPr>
              <w:t>ребёнок</w:t>
            </w:r>
            <w:r w:rsidR="00EB45A1" w:rsidRPr="00EB45A1">
              <w:rPr>
                <w:sz w:val="28"/>
                <w:szCs w:val="28"/>
              </w:rPr>
              <w:t xml:space="preserve"> учится находи</w:t>
            </w:r>
            <w:r w:rsidR="00663177">
              <w:rPr>
                <w:sz w:val="28"/>
                <w:szCs w:val="28"/>
              </w:rPr>
              <w:t>ть букву по заданию взрослого («</w:t>
            </w:r>
            <w:r w:rsidR="00EB45A1" w:rsidRPr="00EB45A1">
              <w:rPr>
                <w:sz w:val="28"/>
                <w:szCs w:val="28"/>
              </w:rPr>
              <w:t>Найди и покажи в этом слове букву</w:t>
            </w:r>
            <w:proofErr w:type="gramStart"/>
            <w:r w:rsidR="00EB45A1" w:rsidRPr="00EB45A1">
              <w:rPr>
                <w:sz w:val="28"/>
                <w:szCs w:val="28"/>
              </w:rPr>
              <w:t xml:space="preserve"> В</w:t>
            </w:r>
            <w:proofErr w:type="gramEnd"/>
            <w:r w:rsidR="00EB45A1" w:rsidRPr="00EB45A1">
              <w:rPr>
                <w:sz w:val="28"/>
                <w:szCs w:val="28"/>
              </w:rPr>
              <w:t>!</w:t>
            </w:r>
            <w:r w:rsidR="00663177">
              <w:rPr>
                <w:sz w:val="28"/>
                <w:szCs w:val="28"/>
              </w:rPr>
              <w:t>»</w:t>
            </w:r>
            <w:r w:rsidR="00EB45A1" w:rsidRPr="00EB45A1">
              <w:rPr>
                <w:sz w:val="28"/>
                <w:szCs w:val="28"/>
              </w:rPr>
              <w:t xml:space="preserve">), и только после этого он самостоятельно опознает и называет букву. </w:t>
            </w:r>
            <w:r w:rsidR="005A5B94" w:rsidRPr="005A5B94">
              <w:rPr>
                <w:sz w:val="28"/>
                <w:szCs w:val="28"/>
              </w:rPr>
              <w:t>Если форсировать этап называния буквы взрослым</w:t>
            </w:r>
            <w:r w:rsidR="005A5B94">
              <w:rPr>
                <w:sz w:val="28"/>
                <w:szCs w:val="28"/>
              </w:rPr>
              <w:t xml:space="preserve"> и поиска буквы по заданию, ребё</w:t>
            </w:r>
            <w:r w:rsidR="005A5B94" w:rsidRPr="005A5B94">
              <w:rPr>
                <w:sz w:val="28"/>
                <w:szCs w:val="28"/>
              </w:rPr>
              <w:t>нок с трудом будет вспоминать буквы, часто ошибаться и из-за этого терять интерес к занятиям.</w:t>
            </w:r>
          </w:p>
          <w:p w:rsidR="00B73C61" w:rsidRDefault="001A428B" w:rsidP="001A428B">
            <w:pPr>
              <w:pStyle w:val="a4"/>
              <w:ind w:left="917" w:hanging="2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A5B94">
              <w:rPr>
                <w:sz w:val="28"/>
                <w:szCs w:val="28"/>
              </w:rPr>
              <w:t>Целесообразность обучения ребё</w:t>
            </w:r>
            <w:r w:rsidR="005A5B94" w:rsidRPr="005A5B94">
              <w:rPr>
                <w:sz w:val="28"/>
                <w:szCs w:val="28"/>
              </w:rPr>
              <w:t>нка написанию письменных букв зависит</w:t>
            </w:r>
            <w:r w:rsidR="005A5B94">
              <w:rPr>
                <w:sz w:val="28"/>
                <w:szCs w:val="28"/>
              </w:rPr>
              <w:t xml:space="preserve"> от возраста и возможностей ребё</w:t>
            </w:r>
            <w:r w:rsidR="005A5B94" w:rsidRPr="005A5B94">
              <w:rPr>
                <w:sz w:val="28"/>
                <w:szCs w:val="28"/>
              </w:rPr>
              <w:t>нка. Если ваш малыш е</w:t>
            </w:r>
            <w:r w:rsidR="005A5B94">
              <w:rPr>
                <w:sz w:val="28"/>
                <w:szCs w:val="28"/>
              </w:rPr>
              <w:t>щё</w:t>
            </w:r>
            <w:r w:rsidR="005A5B94" w:rsidRPr="005A5B94">
              <w:rPr>
                <w:sz w:val="28"/>
                <w:szCs w:val="28"/>
              </w:rPr>
              <w:t xml:space="preserve"> неуверенно пользуется карандашом, с трудом рисует геометрические фигуры и простые формы, печатанье букв для него станет трудным и неинтересным занятием, что может отразиться и на обучении чтению. Не стоит обучать детей письменным буквам: за вас это грам</w:t>
            </w:r>
            <w:r w:rsidR="005A5B94">
              <w:rPr>
                <w:sz w:val="28"/>
                <w:szCs w:val="28"/>
              </w:rPr>
              <w:t>отно и в подходящее для ребё</w:t>
            </w:r>
            <w:r w:rsidR="005A5B94" w:rsidRPr="005A5B94">
              <w:rPr>
                <w:sz w:val="28"/>
                <w:szCs w:val="28"/>
              </w:rPr>
              <w:t>нка время сделает учитель в первом классе!</w:t>
            </w:r>
          </w:p>
          <w:p w:rsidR="002C5D87" w:rsidRDefault="002C5D87" w:rsidP="001A428B">
            <w:pPr>
              <w:pStyle w:val="a4"/>
              <w:ind w:left="917" w:hanging="208"/>
              <w:jc w:val="both"/>
              <w:rPr>
                <w:sz w:val="28"/>
                <w:szCs w:val="28"/>
              </w:rPr>
            </w:pPr>
          </w:p>
          <w:p w:rsidR="002C5D87" w:rsidRPr="00B73C61" w:rsidRDefault="002C5D87" w:rsidP="002C5D87">
            <w:pPr>
              <w:pStyle w:val="a4"/>
              <w:jc w:val="center"/>
              <w:rPr>
                <w:b/>
                <w:sz w:val="32"/>
                <w:szCs w:val="32"/>
              </w:rPr>
            </w:pPr>
            <w:r w:rsidRPr="00B73C61">
              <w:rPr>
                <w:b/>
                <w:sz w:val="32"/>
                <w:szCs w:val="32"/>
              </w:rPr>
              <w:t>МБОУ ППМС центр «Росток»</w:t>
            </w:r>
          </w:p>
          <w:p w:rsidR="002C5D87" w:rsidRPr="00B73C61" w:rsidRDefault="002C5D87" w:rsidP="002C5D87">
            <w:pPr>
              <w:pStyle w:val="a4"/>
              <w:jc w:val="center"/>
              <w:rPr>
                <w:b/>
                <w:sz w:val="32"/>
                <w:szCs w:val="32"/>
              </w:rPr>
            </w:pPr>
          </w:p>
          <w:p w:rsidR="002C5D87" w:rsidRPr="00B73C61" w:rsidRDefault="002C5D87" w:rsidP="002C5D87">
            <w:pPr>
              <w:pStyle w:val="a4"/>
              <w:jc w:val="center"/>
              <w:rPr>
                <w:sz w:val="32"/>
                <w:szCs w:val="32"/>
              </w:rPr>
            </w:pPr>
          </w:p>
          <w:p w:rsidR="002C5D87" w:rsidRPr="00B73C61" w:rsidRDefault="002C5D87" w:rsidP="002C5D87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Pr="00B73C61">
              <w:rPr>
                <w:sz w:val="32"/>
                <w:szCs w:val="32"/>
              </w:rPr>
              <w:t>Рекомендации родителям</w:t>
            </w:r>
          </w:p>
          <w:p w:rsidR="002C5D87" w:rsidRPr="00B73C61" w:rsidRDefault="002C5D87" w:rsidP="002C5D87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B64832">
              <w:rPr>
                <w:sz w:val="32"/>
                <w:szCs w:val="32"/>
              </w:rPr>
              <w:t>для</w:t>
            </w:r>
          </w:p>
          <w:p w:rsidR="002C5D87" w:rsidRPr="00B73C61" w:rsidRDefault="002C5D87" w:rsidP="002C5D87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Pr="00B73C61">
              <w:rPr>
                <w:sz w:val="32"/>
                <w:szCs w:val="32"/>
              </w:rPr>
              <w:t>практически</w:t>
            </w:r>
            <w:r w:rsidR="00B64832">
              <w:rPr>
                <w:sz w:val="32"/>
                <w:szCs w:val="32"/>
              </w:rPr>
              <w:t>х</w:t>
            </w:r>
            <w:r w:rsidRPr="00B73C61">
              <w:rPr>
                <w:sz w:val="32"/>
                <w:szCs w:val="32"/>
              </w:rPr>
              <w:t xml:space="preserve"> заняти</w:t>
            </w:r>
            <w:r w:rsidR="00B64832">
              <w:rPr>
                <w:sz w:val="32"/>
                <w:szCs w:val="32"/>
              </w:rPr>
              <w:t>й</w:t>
            </w:r>
          </w:p>
          <w:p w:rsidR="002C5D87" w:rsidRPr="00B73C61" w:rsidRDefault="002C5D87" w:rsidP="002C5D87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Pr="00B73C61">
              <w:rPr>
                <w:sz w:val="32"/>
                <w:szCs w:val="32"/>
              </w:rPr>
              <w:t>с детьми</w:t>
            </w:r>
          </w:p>
          <w:p w:rsidR="002C5D87" w:rsidRDefault="002C5D87" w:rsidP="002C5D87">
            <w:pPr>
              <w:pStyle w:val="a4"/>
              <w:jc w:val="center"/>
              <w:rPr>
                <w:sz w:val="32"/>
                <w:szCs w:val="32"/>
              </w:rPr>
            </w:pPr>
          </w:p>
          <w:p w:rsidR="002C5D87" w:rsidRPr="00B73C61" w:rsidRDefault="002C5D87" w:rsidP="002C5D87">
            <w:pPr>
              <w:pStyle w:val="a4"/>
              <w:jc w:val="center"/>
              <w:rPr>
                <w:sz w:val="32"/>
                <w:szCs w:val="32"/>
              </w:rPr>
            </w:pPr>
          </w:p>
          <w:p w:rsidR="002C5D87" w:rsidRDefault="002C5D87" w:rsidP="002C5D87">
            <w:pPr>
              <w:pStyle w:val="a4"/>
              <w:jc w:val="center"/>
              <w:rPr>
                <w:sz w:val="32"/>
                <w:szCs w:val="32"/>
              </w:rPr>
            </w:pPr>
          </w:p>
          <w:p w:rsidR="002C5D87" w:rsidRPr="005A5B94" w:rsidRDefault="002C5D87" w:rsidP="002C5D87">
            <w:pPr>
              <w:pStyle w:val="a4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77470</wp:posOffset>
                  </wp:positionV>
                  <wp:extent cx="2534920" cy="2578735"/>
                  <wp:effectExtent l="19050" t="0" r="0" b="0"/>
                  <wp:wrapNone/>
                  <wp:docPr id="2" name="Рисунок 2" descr="C:\Documents and Settings\Ольга\Мои документы\Мои рисунки\1249418724_uchim_bukv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ьга\Мои документы\Мои рисунки\1249418724_uchim_bukvi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920" cy="257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5D87" w:rsidRDefault="002C5D87" w:rsidP="002C5D87">
            <w:pPr>
              <w:pStyle w:val="a4"/>
              <w:jc w:val="center"/>
              <w:rPr>
                <w:sz w:val="32"/>
                <w:szCs w:val="32"/>
              </w:rPr>
            </w:pPr>
          </w:p>
          <w:p w:rsidR="002C5D87" w:rsidRPr="00B73C61" w:rsidRDefault="002C5D87" w:rsidP="002C5D87">
            <w:pPr>
              <w:pStyle w:val="a4"/>
              <w:jc w:val="center"/>
              <w:rPr>
                <w:sz w:val="32"/>
                <w:szCs w:val="32"/>
              </w:rPr>
            </w:pPr>
          </w:p>
          <w:p w:rsidR="002C5D87" w:rsidRDefault="002C5D87" w:rsidP="002C5D87">
            <w:pPr>
              <w:ind w:hanging="284"/>
              <w:jc w:val="center"/>
            </w:pPr>
          </w:p>
          <w:p w:rsidR="002C5D87" w:rsidRDefault="002C5D87" w:rsidP="002C5D87">
            <w:pPr>
              <w:ind w:hanging="284"/>
              <w:jc w:val="center"/>
            </w:pPr>
          </w:p>
          <w:p w:rsidR="002C5D87" w:rsidRDefault="002C5D87" w:rsidP="002C5D87">
            <w:pPr>
              <w:ind w:hanging="284"/>
              <w:jc w:val="center"/>
            </w:pPr>
          </w:p>
          <w:p w:rsidR="002C5D87" w:rsidRDefault="002C5D87" w:rsidP="002C5D87">
            <w:pPr>
              <w:ind w:hanging="284"/>
              <w:jc w:val="center"/>
            </w:pPr>
          </w:p>
          <w:p w:rsidR="002C5D87" w:rsidRDefault="002C5D87" w:rsidP="002C5D87">
            <w:pPr>
              <w:ind w:hanging="284"/>
              <w:jc w:val="center"/>
            </w:pPr>
          </w:p>
          <w:p w:rsidR="002C5D87" w:rsidRDefault="002C5D87" w:rsidP="002C5D87">
            <w:pPr>
              <w:pStyle w:val="a4"/>
              <w:ind w:left="917" w:hanging="2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2C5D87" w:rsidRDefault="002C5D87" w:rsidP="002C5D87">
            <w:pPr>
              <w:pStyle w:val="a4"/>
              <w:ind w:left="917" w:hanging="208"/>
              <w:jc w:val="both"/>
              <w:rPr>
                <w:sz w:val="28"/>
                <w:szCs w:val="28"/>
              </w:rPr>
            </w:pPr>
          </w:p>
          <w:p w:rsidR="002C5D87" w:rsidRDefault="002C5D87" w:rsidP="002C5D87">
            <w:pPr>
              <w:pStyle w:val="a4"/>
              <w:ind w:left="917" w:hanging="208"/>
              <w:jc w:val="both"/>
              <w:rPr>
                <w:sz w:val="28"/>
                <w:szCs w:val="28"/>
              </w:rPr>
            </w:pPr>
          </w:p>
          <w:p w:rsidR="002C5D87" w:rsidRDefault="002C5D87" w:rsidP="002C5D87">
            <w:pPr>
              <w:pStyle w:val="a4"/>
              <w:ind w:left="917" w:hanging="208"/>
              <w:jc w:val="both"/>
              <w:rPr>
                <w:sz w:val="28"/>
                <w:szCs w:val="28"/>
              </w:rPr>
            </w:pPr>
          </w:p>
          <w:p w:rsidR="002C5D87" w:rsidRDefault="002C5D87" w:rsidP="001A428B">
            <w:pPr>
              <w:pStyle w:val="a4"/>
              <w:ind w:left="917" w:hanging="208"/>
              <w:jc w:val="both"/>
            </w:pPr>
          </w:p>
        </w:tc>
      </w:tr>
    </w:tbl>
    <w:p w:rsidR="00B73C61" w:rsidRPr="00B73C61" w:rsidRDefault="00B73C61" w:rsidP="00621B47">
      <w:pPr>
        <w:tabs>
          <w:tab w:val="left" w:pos="1120"/>
        </w:tabs>
      </w:pPr>
      <w:bookmarkStart w:id="0" w:name="_GoBack"/>
      <w:bookmarkEnd w:id="0"/>
    </w:p>
    <w:sectPr w:rsidR="00B73C61" w:rsidRPr="00B73C61" w:rsidSect="00B73C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F6F"/>
    <w:multiLevelType w:val="hybridMultilevel"/>
    <w:tmpl w:val="79A04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490FA2"/>
    <w:rsid w:val="000C4546"/>
    <w:rsid w:val="000E249E"/>
    <w:rsid w:val="000F482A"/>
    <w:rsid w:val="00182FC5"/>
    <w:rsid w:val="001A428B"/>
    <w:rsid w:val="001B41C7"/>
    <w:rsid w:val="002C5D87"/>
    <w:rsid w:val="00394452"/>
    <w:rsid w:val="00490FA2"/>
    <w:rsid w:val="005A5B94"/>
    <w:rsid w:val="00621B47"/>
    <w:rsid w:val="00663177"/>
    <w:rsid w:val="007F49DC"/>
    <w:rsid w:val="00AC38D1"/>
    <w:rsid w:val="00B64832"/>
    <w:rsid w:val="00B73C61"/>
    <w:rsid w:val="00CA4C8C"/>
    <w:rsid w:val="00EB45A1"/>
    <w:rsid w:val="00FB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">
    <w:name w:val="titlemain"/>
    <w:basedOn w:val="a0"/>
    <w:rsid w:val="00B73C61"/>
  </w:style>
  <w:style w:type="table" w:styleId="a3">
    <w:name w:val="Table Grid"/>
    <w:basedOn w:val="a1"/>
    <w:uiPriority w:val="59"/>
    <w:rsid w:val="00B73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3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4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4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1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">
    <w:name w:val="titlemain"/>
    <w:basedOn w:val="a0"/>
    <w:rsid w:val="00B73C61"/>
  </w:style>
  <w:style w:type="table" w:styleId="a3">
    <w:name w:val="Table Grid"/>
    <w:basedOn w:val="a1"/>
    <w:uiPriority w:val="59"/>
    <w:rsid w:val="00B73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3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4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4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rostok73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A0A2-09F6-4413-AF19-AA29BB6D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Ulyanovsk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POCTOK</dc:creator>
  <cp:keywords/>
  <dc:description/>
  <cp:lastModifiedBy>Психологи</cp:lastModifiedBy>
  <cp:revision>9</cp:revision>
  <cp:lastPrinted>2014-09-29T07:52:00Z</cp:lastPrinted>
  <dcterms:created xsi:type="dcterms:W3CDTF">2014-09-29T05:37:00Z</dcterms:created>
  <dcterms:modified xsi:type="dcterms:W3CDTF">2015-02-04T11:09:00Z</dcterms:modified>
</cp:coreProperties>
</file>