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50" w:rsidRPr="008D5552" w:rsidRDefault="00E10050" w:rsidP="00E10050">
      <w:pPr>
        <w:widowControl/>
        <w:autoSpaceDE/>
        <w:autoSpaceDN/>
        <w:adjustRightInd/>
        <w:ind w:firstLine="0"/>
        <w:rPr>
          <w:rFonts w:eastAsia="Calibri"/>
          <w:bCs/>
          <w:i/>
          <w:iCs/>
          <w:sz w:val="28"/>
          <w:szCs w:val="28"/>
          <w:lang w:eastAsia="en-US"/>
        </w:rPr>
      </w:pPr>
      <w:r w:rsidRPr="00306CEC">
        <w:rPr>
          <w:rFonts w:eastAsia="Calibri"/>
          <w:bCs/>
          <w:i/>
          <w:iCs/>
          <w:sz w:val="28"/>
          <w:szCs w:val="28"/>
          <w:highlight w:val="yellow"/>
          <w:lang w:eastAsia="en-US"/>
        </w:rPr>
        <w:t xml:space="preserve">«Технологии портфолио как эффективная форма повышения качества </w:t>
      </w:r>
      <w:proofErr w:type="spellStart"/>
      <w:r w:rsidRPr="00306CEC">
        <w:rPr>
          <w:rFonts w:eastAsia="Calibri"/>
          <w:bCs/>
          <w:i/>
          <w:iCs/>
          <w:sz w:val="28"/>
          <w:szCs w:val="28"/>
          <w:highlight w:val="yellow"/>
          <w:lang w:eastAsia="en-US"/>
        </w:rPr>
        <w:t>социо</w:t>
      </w:r>
      <w:proofErr w:type="spellEnd"/>
      <w:r w:rsidRPr="00306CEC">
        <w:rPr>
          <w:rFonts w:eastAsia="Calibri"/>
          <w:bCs/>
          <w:i/>
          <w:iCs/>
          <w:sz w:val="28"/>
          <w:szCs w:val="28"/>
          <w:highlight w:val="yellow"/>
          <w:lang w:eastAsia="en-US"/>
        </w:rPr>
        <w:t>-гуманитарного знания в интегрированном образовании детей с ограниченными возможностями здоровья»</w:t>
      </w:r>
    </w:p>
    <w:p w:rsidR="008D5552" w:rsidRDefault="008D5552" w:rsidP="008D5552">
      <w:pPr>
        <w:widowControl/>
        <w:autoSpaceDE/>
        <w:autoSpaceDN/>
        <w:adjustRightInd/>
        <w:ind w:firstLine="0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br/>
      </w:r>
      <w:proofErr w:type="spellStart"/>
      <w:r>
        <w:rPr>
          <w:rFonts w:eastAsia="Calibri"/>
          <w:bCs/>
          <w:i/>
          <w:iCs/>
          <w:sz w:val="28"/>
          <w:szCs w:val="28"/>
          <w:lang w:eastAsia="en-US"/>
        </w:rPr>
        <w:t>С.В.Сухова</w:t>
      </w:r>
      <w:proofErr w:type="spellEnd"/>
    </w:p>
    <w:p w:rsidR="008D5552" w:rsidRDefault="008D5552" w:rsidP="008D5552">
      <w:pPr>
        <w:widowControl/>
        <w:autoSpaceDE/>
        <w:autoSpaceDN/>
        <w:adjustRightInd/>
        <w:ind w:firstLine="0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Руководитель ТПМПК г. Ульяновска, </w:t>
      </w:r>
    </w:p>
    <w:p w:rsidR="008D5552" w:rsidRDefault="008D5552" w:rsidP="008D5552">
      <w:pPr>
        <w:widowControl/>
        <w:autoSpaceDE/>
        <w:autoSpaceDN/>
        <w:adjustRightInd/>
        <w:ind w:firstLine="0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учитель-дефектолог </w:t>
      </w:r>
    </w:p>
    <w:p w:rsidR="008D5552" w:rsidRPr="008D5552" w:rsidRDefault="008D5552" w:rsidP="008D5552">
      <w:pPr>
        <w:widowControl/>
        <w:autoSpaceDE/>
        <w:autoSpaceDN/>
        <w:adjustRightInd/>
        <w:ind w:firstLine="0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>высшей квалификационной категории</w:t>
      </w:r>
    </w:p>
    <w:p w:rsidR="00E10050" w:rsidRPr="00E10050" w:rsidRDefault="00E10050" w:rsidP="00E10050">
      <w:pPr>
        <w:widowControl/>
        <w:autoSpaceDE/>
        <w:autoSpaceDN/>
        <w:adjustRightInd/>
        <w:ind w:firstLine="0"/>
        <w:rPr>
          <w:rFonts w:eastAsia="Calibri"/>
          <w:b/>
          <w:color w:val="000000"/>
          <w:lang w:eastAsia="en-US"/>
        </w:rPr>
      </w:pPr>
    </w:p>
    <w:p w:rsidR="00E10050" w:rsidRPr="00E10050" w:rsidRDefault="00E10050" w:rsidP="00E10050"/>
    <w:p w:rsidR="00E10050" w:rsidRPr="00E10050" w:rsidRDefault="00E10050" w:rsidP="00602375">
      <w:pPr>
        <w:rPr>
          <w:sz w:val="28"/>
          <w:szCs w:val="28"/>
        </w:rPr>
      </w:pPr>
      <w:r w:rsidRPr="00E10050">
        <w:rPr>
          <w:sz w:val="28"/>
          <w:szCs w:val="28"/>
        </w:rPr>
        <w:t xml:space="preserve">Российская система образования сегодня претерпевает существенные системные изменения. Они направлены на модернизацию </w:t>
      </w:r>
      <w:r w:rsidR="000B766C">
        <w:rPr>
          <w:sz w:val="28"/>
          <w:szCs w:val="28"/>
        </w:rPr>
        <w:t>образования</w:t>
      </w:r>
      <w:r w:rsidRPr="00E10050">
        <w:rPr>
          <w:sz w:val="28"/>
          <w:szCs w:val="28"/>
        </w:rPr>
        <w:t>, реализацию  национальных проектов, связанных с повышением качества жизни россиян, профессиональной подготовкой будущих выпускников, с переходом на личностно ориентированный подход к обучению и воспитанию во всех образовательных учреждениях – от детского сада до вуза. Это побуждает педагогов к разработке новых моделей, форм, содержания и организации образовательного процесса, к поиску новых эффективных технологий в оказании индивидуальной помощи каждому ребенку во время получения им образования, а также в процессе подготовки к дальнейшей самостоятельной жизни в обществе.</w:t>
      </w:r>
    </w:p>
    <w:p w:rsidR="00E9161B" w:rsidRPr="00103DA5" w:rsidRDefault="00E10050" w:rsidP="00602375">
      <w:pPr>
        <w:rPr>
          <w:sz w:val="28"/>
          <w:szCs w:val="28"/>
        </w:rPr>
      </w:pPr>
      <w:r w:rsidRPr="00E10050">
        <w:rPr>
          <w:sz w:val="28"/>
          <w:szCs w:val="28"/>
        </w:rPr>
        <w:t xml:space="preserve">Актуальность внедрения интегрированного </w:t>
      </w:r>
      <w:r>
        <w:rPr>
          <w:sz w:val="28"/>
          <w:szCs w:val="28"/>
        </w:rPr>
        <w:t xml:space="preserve">(инклюзивного) </w:t>
      </w:r>
      <w:r w:rsidRPr="00E10050">
        <w:rPr>
          <w:sz w:val="28"/>
          <w:szCs w:val="28"/>
        </w:rPr>
        <w:t>обучения в педагогическую практику в настоящее время не вызывает сомнений. Она обусловлена признанием права лиц с ограниченными возможностями здоровья (ОВЗ) на совместное существование с остальными членами социума; пониманием эффективности индивидуального подхода в обучении не только к детям с ОВЗ, но и к их нормально развивающимся сверстникам.</w:t>
      </w:r>
    </w:p>
    <w:p w:rsidR="00103DA5" w:rsidRPr="00103DA5" w:rsidRDefault="00103DA5" w:rsidP="00602375">
      <w:pPr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306CEC">
        <w:rPr>
          <w:rFonts w:eastAsia="Calibri"/>
          <w:b/>
          <w:sz w:val="28"/>
          <w:szCs w:val="28"/>
          <w:highlight w:val="yellow"/>
          <w:lang w:eastAsia="en-US"/>
        </w:rPr>
        <w:t>Интегрированное образование</w:t>
      </w:r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 – процесс совместного обучения и воспитания детей, не имеющих отклонений в развитии и детей с ограниченными возможностями посредством создания специальных условий для получения ими образования</w:t>
      </w:r>
      <w:r w:rsidRPr="00ED0AD2">
        <w:rPr>
          <w:rFonts w:eastAsia="Calibri"/>
          <w:sz w:val="28"/>
          <w:szCs w:val="28"/>
          <w:lang w:eastAsia="en-US"/>
        </w:rPr>
        <w:t>. Интегрированное образование представлено последовательной реализацией двух практик: собственно образовательная интеграция и образовательная инклюзия. Образовательная инклюзия выступает как форма углубления, расширения, усиления процессов образовательной интеграции инвалида.</w:t>
      </w:r>
      <w:r w:rsidRPr="00103DA5">
        <w:rPr>
          <w:rFonts w:eastAsia="Calibri"/>
          <w:sz w:val="28"/>
          <w:szCs w:val="28"/>
          <w:lang w:eastAsia="en-US"/>
        </w:rPr>
        <w:t xml:space="preserve"> </w:t>
      </w:r>
    </w:p>
    <w:p w:rsidR="00546578" w:rsidRDefault="00546578" w:rsidP="00602375">
      <w:pPr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306CEC">
        <w:rPr>
          <w:rFonts w:eastAsia="Calibri"/>
          <w:b/>
          <w:sz w:val="28"/>
          <w:szCs w:val="28"/>
          <w:highlight w:val="yellow"/>
          <w:lang w:eastAsia="en-US"/>
        </w:rPr>
        <w:t>Инклюзия </w:t>
      </w:r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(англ. </w:t>
      </w:r>
      <w:r w:rsidRPr="00306CEC">
        <w:rPr>
          <w:rFonts w:eastAsia="Calibri"/>
          <w:sz w:val="28"/>
          <w:szCs w:val="28"/>
          <w:highlight w:val="yellow"/>
          <w:lang w:val="en-US" w:eastAsia="en-US"/>
        </w:rPr>
        <w:t>inclusion</w:t>
      </w:r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 – включение, добавление, прибавление, присоединение) - это 1) процесс интеграции дет</w:t>
      </w:r>
      <w:r w:rsidR="000B766C" w:rsidRPr="00306CEC">
        <w:rPr>
          <w:rFonts w:eastAsia="Calibri"/>
          <w:sz w:val="28"/>
          <w:szCs w:val="28"/>
          <w:highlight w:val="yellow"/>
          <w:lang w:eastAsia="en-US"/>
        </w:rPr>
        <w:t>ей в общеобразовательный пространство</w:t>
      </w:r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 независимо от их половой, этнической и религиозной принадлежности, прежних учебных достижений, состояния здоровья,</w:t>
      </w:r>
      <w:proofErr w:type="gramEnd"/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 уровня  развития, социально- экономического статуса родителей и других различий; 2) вовлечение в образовательный процесс каждого ребенка с помощью программы, которая соответствует его способностям; 3) удовлетворение индивидуальны</w:t>
      </w:r>
      <w:r w:rsidR="000B766C" w:rsidRPr="00306CEC">
        <w:rPr>
          <w:rFonts w:eastAsia="Calibri"/>
          <w:sz w:val="28"/>
          <w:szCs w:val="28"/>
          <w:highlight w:val="yellow"/>
          <w:lang w:eastAsia="en-US"/>
        </w:rPr>
        <w:t>х образовательных потребностей путем создания</w:t>
      </w:r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 специальных условий.</w:t>
      </w:r>
      <w:r w:rsidRPr="00546578">
        <w:rPr>
          <w:rFonts w:eastAsia="Calibri"/>
          <w:sz w:val="28"/>
          <w:szCs w:val="28"/>
          <w:lang w:eastAsia="en-US"/>
        </w:rPr>
        <w:t xml:space="preserve"> </w:t>
      </w:r>
    </w:p>
    <w:p w:rsidR="00546578" w:rsidRDefault="00546578" w:rsidP="00602375">
      <w:pPr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546578">
        <w:rPr>
          <w:rFonts w:eastAsia="Calibri"/>
          <w:sz w:val="28"/>
          <w:szCs w:val="28"/>
          <w:lang w:eastAsia="en-US"/>
        </w:rPr>
        <w:t xml:space="preserve">ЮНЕСКО понимает инклюзию как “позитивную реакцию на </w:t>
      </w:r>
      <w:r w:rsidRPr="00546578">
        <w:rPr>
          <w:rFonts w:eastAsia="Calibri"/>
          <w:sz w:val="28"/>
          <w:szCs w:val="28"/>
          <w:lang w:eastAsia="en-US"/>
        </w:rPr>
        <w:lastRenderedPageBreak/>
        <w:t>разнообразие учащихся и восприятие их индивидуальных отличий не как проблемы, а как возможность обогатить учение».</w:t>
      </w:r>
    </w:p>
    <w:p w:rsidR="00546578" w:rsidRDefault="00546578" w:rsidP="00602375">
      <w:pPr>
        <w:widowControl/>
        <w:autoSpaceDE/>
        <w:autoSpaceDN/>
        <w:adjustRightInd/>
        <w:ind w:firstLine="709"/>
        <w:rPr>
          <w:rFonts w:eastAsia="Calibri"/>
          <w:bCs/>
          <w:sz w:val="28"/>
          <w:szCs w:val="28"/>
          <w:lang w:eastAsia="en-US"/>
        </w:rPr>
      </w:pPr>
      <w:r w:rsidRPr="00306CEC">
        <w:rPr>
          <w:rFonts w:eastAsia="Calibri"/>
          <w:b/>
          <w:bCs/>
          <w:sz w:val="28"/>
          <w:szCs w:val="28"/>
          <w:highlight w:val="yellow"/>
          <w:lang w:eastAsia="en-US"/>
        </w:rPr>
        <w:t xml:space="preserve">Инклюзивное (включенное) образование – </w:t>
      </w:r>
      <w:r w:rsidRPr="00306CEC">
        <w:rPr>
          <w:rFonts w:eastAsia="Calibri"/>
          <w:bCs/>
          <w:sz w:val="28"/>
          <w:szCs w:val="28"/>
          <w:highlight w:val="yellow"/>
          <w:lang w:eastAsia="en-US"/>
        </w:rPr>
        <w:t xml:space="preserve">это </w:t>
      </w:r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Pr="00306CEC">
        <w:rPr>
          <w:rFonts w:eastAsia="Calibri"/>
          <w:bCs/>
          <w:sz w:val="28"/>
          <w:szCs w:val="28"/>
          <w:highlight w:val="yellow"/>
          <w:lang w:eastAsia="en-US"/>
        </w:rPr>
        <w:t>процесс развития общего образования, который подразумевает доступность образования для всех (в плане приспособления к различным нуждам всех детей, что обеспечивает доступ к образованию для детей с особыми потребностями).</w:t>
      </w:r>
    </w:p>
    <w:p w:rsidR="00546578" w:rsidRDefault="00546578" w:rsidP="00602375">
      <w:pPr>
        <w:widowControl/>
        <w:autoSpaceDE/>
        <w:autoSpaceDN/>
        <w:adjustRightInd/>
        <w:ind w:firstLine="709"/>
        <w:rPr>
          <w:rFonts w:eastAsia="Calibri"/>
          <w:bCs/>
          <w:sz w:val="28"/>
          <w:szCs w:val="28"/>
          <w:lang w:eastAsia="en-US"/>
        </w:rPr>
      </w:pPr>
      <w:r w:rsidRPr="00546578">
        <w:rPr>
          <w:rFonts w:eastAsia="Calibri"/>
          <w:sz w:val="28"/>
          <w:szCs w:val="28"/>
          <w:lang w:eastAsia="en-US"/>
        </w:rPr>
        <w:t xml:space="preserve"> </w:t>
      </w:r>
      <w:r w:rsidRPr="00546578">
        <w:rPr>
          <w:rFonts w:eastAsia="Calibri"/>
          <w:bCs/>
          <w:sz w:val="28"/>
          <w:szCs w:val="28"/>
          <w:lang w:eastAsia="en-US"/>
        </w:rPr>
        <w:t xml:space="preserve">В основу инклюзивного образования положена идеология, которая исключает любую дискриминацию детей, обеспечивает равное отношение </w:t>
      </w:r>
      <w:r w:rsidR="000B766C">
        <w:rPr>
          <w:rFonts w:eastAsia="Calibri"/>
          <w:bCs/>
          <w:sz w:val="28"/>
          <w:szCs w:val="28"/>
          <w:lang w:eastAsia="en-US"/>
        </w:rPr>
        <w:t>ко всем людям, но создает специальные</w:t>
      </w:r>
      <w:r w:rsidRPr="00546578">
        <w:rPr>
          <w:rFonts w:eastAsia="Calibri"/>
          <w:bCs/>
          <w:sz w:val="28"/>
          <w:szCs w:val="28"/>
          <w:lang w:eastAsia="en-US"/>
        </w:rPr>
        <w:t xml:space="preserve"> условия для детей, имеющих особые образовательные потребности. </w:t>
      </w:r>
    </w:p>
    <w:p w:rsidR="00546578" w:rsidRPr="00546578" w:rsidRDefault="00546578" w:rsidP="00602375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546578">
        <w:rPr>
          <w:rFonts w:eastAsia="Calibri"/>
          <w:sz w:val="28"/>
          <w:szCs w:val="28"/>
          <w:lang w:eastAsia="en-US"/>
        </w:rPr>
        <w:t xml:space="preserve">Инклюзивное образование предполагает совместное обучение и доступность качественного образования для всех на основе </w:t>
      </w:r>
      <w:r>
        <w:rPr>
          <w:rFonts w:eastAsia="Calibri"/>
          <w:sz w:val="28"/>
          <w:szCs w:val="28"/>
          <w:lang w:eastAsia="en-US"/>
        </w:rPr>
        <w:t>создания</w:t>
      </w:r>
      <w:r w:rsidRPr="00546578">
        <w:rPr>
          <w:rFonts w:eastAsia="Calibri"/>
          <w:sz w:val="28"/>
          <w:szCs w:val="28"/>
          <w:lang w:eastAsia="en-US"/>
        </w:rPr>
        <w:t xml:space="preserve"> образовательного пространства, соответствующего различным потребностям всех детей. В международной практике старый термин «интегрированное образование», описывающий данный процесс только в отношении детей с особенностями </w:t>
      </w:r>
      <w:proofErr w:type="spellStart"/>
      <w:proofErr w:type="gramStart"/>
      <w:r w:rsidRPr="00546578">
        <w:rPr>
          <w:rFonts w:eastAsia="Calibri"/>
          <w:sz w:val="28"/>
          <w:szCs w:val="28"/>
          <w:lang w:eastAsia="en-US"/>
        </w:rPr>
        <w:t>психо</w:t>
      </w:r>
      <w:proofErr w:type="spellEnd"/>
      <w:r w:rsidRPr="00546578">
        <w:rPr>
          <w:rFonts w:eastAsia="Calibri"/>
          <w:sz w:val="28"/>
          <w:szCs w:val="28"/>
          <w:lang w:eastAsia="en-US"/>
        </w:rPr>
        <w:t>-физического</w:t>
      </w:r>
      <w:proofErr w:type="gramEnd"/>
      <w:r w:rsidRPr="00546578">
        <w:rPr>
          <w:rFonts w:eastAsia="Calibri"/>
          <w:sz w:val="28"/>
          <w:szCs w:val="28"/>
          <w:lang w:eastAsia="en-US"/>
        </w:rPr>
        <w:t xml:space="preserve"> развития, был заменен термином «инклюзивное образование», описывающий данный процесс в отношении всех детей. Инклюзивное образование — подход, который стремится развить методологию, в центре которого находится ребенок и его разнообразные образовательные потребности.</w:t>
      </w:r>
    </w:p>
    <w:p w:rsidR="00546578" w:rsidRPr="00546578" w:rsidRDefault="00546578" w:rsidP="00602375">
      <w:pPr>
        <w:autoSpaceDE/>
        <w:autoSpaceDN/>
        <w:adjustRightInd/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:rsidR="004E2F4A" w:rsidRPr="00306CEC" w:rsidRDefault="004E2F4A" w:rsidP="00602375">
      <w:pPr>
        <w:rPr>
          <w:rFonts w:asciiTheme="majorHAnsi" w:eastAsiaTheme="majorEastAsia" w:hAnsi="Arial" w:cstheme="majorBidi"/>
          <w:b/>
          <w:bCs/>
          <w:color w:val="1F497D" w:themeColor="text2"/>
          <w:sz w:val="28"/>
          <w:szCs w:val="28"/>
          <w:highlight w:val="yellow"/>
        </w:rPr>
      </w:pPr>
      <w:r w:rsidRPr="00306CEC">
        <w:rPr>
          <w:rFonts w:asciiTheme="majorHAnsi" w:eastAsiaTheme="majorEastAsia" w:hAnsi="Arial" w:cstheme="majorBidi"/>
          <w:b/>
          <w:bCs/>
          <w:color w:val="1F497D" w:themeColor="text2"/>
          <w:sz w:val="28"/>
          <w:szCs w:val="28"/>
          <w:highlight w:val="yellow"/>
        </w:rPr>
        <w:t>Инклюзивное</w:t>
      </w:r>
      <w:r w:rsidRPr="00306CEC">
        <w:rPr>
          <w:rFonts w:asciiTheme="majorHAnsi" w:eastAsiaTheme="majorEastAsia" w:hAnsi="Arial" w:cstheme="majorBidi"/>
          <w:b/>
          <w:bCs/>
          <w:color w:val="1F497D" w:themeColor="text2"/>
          <w:sz w:val="28"/>
          <w:szCs w:val="28"/>
          <w:highlight w:val="yellow"/>
        </w:rPr>
        <w:t xml:space="preserve"> </w:t>
      </w:r>
      <w:r w:rsidRPr="00306CEC">
        <w:rPr>
          <w:rFonts w:asciiTheme="majorHAnsi" w:eastAsiaTheme="majorEastAsia" w:hAnsi="Arial" w:cstheme="majorBidi"/>
          <w:b/>
          <w:bCs/>
          <w:color w:val="1F497D" w:themeColor="text2"/>
          <w:sz w:val="28"/>
          <w:szCs w:val="28"/>
          <w:highlight w:val="yellow"/>
        </w:rPr>
        <w:t>образование</w:t>
      </w:r>
      <w:r w:rsidRPr="00306CEC">
        <w:rPr>
          <w:rFonts w:asciiTheme="majorHAnsi" w:eastAsiaTheme="majorEastAsia" w:hAnsi="Arial" w:cstheme="majorBidi"/>
          <w:b/>
          <w:bCs/>
          <w:color w:val="1F497D" w:themeColor="text2"/>
          <w:sz w:val="28"/>
          <w:szCs w:val="28"/>
          <w:highlight w:val="yellow"/>
        </w:rPr>
        <w:t>:</w:t>
      </w:r>
    </w:p>
    <w:p w:rsidR="004E2F4A" w:rsidRPr="00306CEC" w:rsidRDefault="004E2F4A" w:rsidP="00602375">
      <w:pPr>
        <w:pStyle w:val="a3"/>
        <w:numPr>
          <w:ilvl w:val="0"/>
          <w:numId w:val="1"/>
        </w:numPr>
        <w:spacing w:line="216" w:lineRule="auto"/>
        <w:jc w:val="both"/>
        <w:textAlignment w:val="baseline"/>
        <w:rPr>
          <w:color w:val="009999"/>
          <w:sz w:val="28"/>
          <w:szCs w:val="28"/>
          <w:highlight w:val="yellow"/>
        </w:rPr>
      </w:pPr>
      <w:r w:rsidRPr="00306CEC">
        <w:rPr>
          <w:rFonts w:eastAsiaTheme="minorEastAsia"/>
          <w:bCs/>
          <w:color w:val="000000" w:themeColor="text1"/>
          <w:sz w:val="28"/>
          <w:szCs w:val="28"/>
          <w:highlight w:val="yellow"/>
        </w:rPr>
        <w:t>Признает, что все дети имеют право воспитываться и обучаться вместе со своими сверстниками.</w:t>
      </w:r>
    </w:p>
    <w:p w:rsidR="004E2F4A" w:rsidRPr="00306CEC" w:rsidRDefault="004E2F4A" w:rsidP="00602375">
      <w:pPr>
        <w:pStyle w:val="a3"/>
        <w:numPr>
          <w:ilvl w:val="0"/>
          <w:numId w:val="1"/>
        </w:numPr>
        <w:spacing w:line="216" w:lineRule="auto"/>
        <w:jc w:val="both"/>
        <w:textAlignment w:val="baseline"/>
        <w:rPr>
          <w:color w:val="009999"/>
          <w:sz w:val="28"/>
          <w:szCs w:val="28"/>
          <w:highlight w:val="yellow"/>
        </w:rPr>
      </w:pPr>
      <w:r w:rsidRPr="00306CEC">
        <w:rPr>
          <w:rFonts w:eastAsiaTheme="minorEastAsia"/>
          <w:bCs/>
          <w:color w:val="000000" w:themeColor="text1"/>
          <w:sz w:val="28"/>
          <w:szCs w:val="28"/>
          <w:highlight w:val="yellow"/>
        </w:rPr>
        <w:t>Работает над улучшением образовательных структур, систем и методик</w:t>
      </w:r>
      <w:r w:rsidRPr="00306CEC">
        <w:rPr>
          <w:rFonts w:eastAsiaTheme="minorEastAsia"/>
          <w:bCs/>
          <w:color w:val="000000" w:themeColor="text1"/>
          <w:sz w:val="28"/>
          <w:szCs w:val="28"/>
          <w:highlight w:val="yellow"/>
        </w:rPr>
        <w:br/>
        <w:t>для обеспечения потребностей всех детей.</w:t>
      </w:r>
    </w:p>
    <w:p w:rsidR="004E2F4A" w:rsidRPr="00306CEC" w:rsidRDefault="004E2F4A" w:rsidP="00602375">
      <w:pPr>
        <w:pStyle w:val="a3"/>
        <w:numPr>
          <w:ilvl w:val="0"/>
          <w:numId w:val="1"/>
        </w:numPr>
        <w:spacing w:line="216" w:lineRule="auto"/>
        <w:jc w:val="both"/>
        <w:textAlignment w:val="baseline"/>
        <w:rPr>
          <w:color w:val="009999"/>
          <w:sz w:val="28"/>
          <w:szCs w:val="28"/>
          <w:highlight w:val="yellow"/>
        </w:rPr>
      </w:pPr>
      <w:r w:rsidRPr="00306CEC">
        <w:rPr>
          <w:rFonts w:eastAsiaTheme="minorEastAsia"/>
          <w:bCs/>
          <w:color w:val="000000" w:themeColor="text1"/>
          <w:sz w:val="28"/>
          <w:szCs w:val="28"/>
          <w:highlight w:val="yellow"/>
        </w:rPr>
        <w:t>Является частью большой стратегии по созданию инклюзивного общества.</w:t>
      </w:r>
    </w:p>
    <w:p w:rsidR="004E2F4A" w:rsidRPr="00306CEC" w:rsidRDefault="004E2F4A" w:rsidP="00602375">
      <w:pPr>
        <w:pStyle w:val="a3"/>
        <w:numPr>
          <w:ilvl w:val="0"/>
          <w:numId w:val="1"/>
        </w:numPr>
        <w:spacing w:line="216" w:lineRule="auto"/>
        <w:jc w:val="both"/>
        <w:textAlignment w:val="baseline"/>
        <w:rPr>
          <w:color w:val="009999"/>
          <w:sz w:val="28"/>
          <w:szCs w:val="28"/>
          <w:highlight w:val="yellow"/>
        </w:rPr>
      </w:pPr>
      <w:r w:rsidRPr="00306CEC">
        <w:rPr>
          <w:rFonts w:eastAsiaTheme="minorEastAsia"/>
          <w:bCs/>
          <w:color w:val="000000" w:themeColor="text1"/>
          <w:sz w:val="28"/>
          <w:szCs w:val="28"/>
          <w:highlight w:val="yellow"/>
        </w:rPr>
        <w:t xml:space="preserve">Является динамичным процессом, который постоянно в развитии.  </w:t>
      </w:r>
    </w:p>
    <w:p w:rsidR="00306CEC" w:rsidRDefault="00306CEC" w:rsidP="00602375">
      <w:pPr>
        <w:spacing w:after="100" w:afterAutospacing="1"/>
        <w:rPr>
          <w:rFonts w:eastAsiaTheme="majorEastAsia"/>
          <w:bCs/>
          <w:color w:val="1F497D" w:themeColor="text2"/>
          <w:sz w:val="28"/>
          <w:szCs w:val="28"/>
        </w:rPr>
      </w:pPr>
    </w:p>
    <w:p w:rsidR="000B766C" w:rsidRDefault="000B766C" w:rsidP="00602375">
      <w:pPr>
        <w:spacing w:after="100" w:afterAutospacing="1"/>
        <w:rPr>
          <w:rFonts w:eastAsiaTheme="majorEastAsia"/>
          <w:bCs/>
          <w:color w:val="1F497D" w:themeColor="text2"/>
          <w:sz w:val="28"/>
          <w:szCs w:val="28"/>
        </w:rPr>
      </w:pPr>
      <w:r w:rsidRPr="00306CEC">
        <w:rPr>
          <w:rFonts w:eastAsiaTheme="majorEastAsia"/>
          <w:bCs/>
          <w:color w:val="1F497D" w:themeColor="text2"/>
          <w:sz w:val="28"/>
          <w:szCs w:val="28"/>
          <w:highlight w:val="yellow"/>
        </w:rPr>
        <w:t xml:space="preserve">Девиз: </w:t>
      </w:r>
      <w:r w:rsidR="004E2F4A" w:rsidRPr="00306CEC">
        <w:rPr>
          <w:rFonts w:eastAsiaTheme="majorEastAsia"/>
          <w:bCs/>
          <w:color w:val="1F497D" w:themeColor="text2"/>
          <w:sz w:val="28"/>
          <w:szCs w:val="28"/>
          <w:highlight w:val="yellow"/>
        </w:rPr>
        <w:t>Равные возможности для каждого!</w:t>
      </w:r>
    </w:p>
    <w:p w:rsidR="004E2F4A" w:rsidRPr="00306CEC" w:rsidRDefault="004E2F4A" w:rsidP="00602375">
      <w:pPr>
        <w:spacing w:after="100" w:afterAutospacing="1"/>
        <w:rPr>
          <w:rFonts w:eastAsiaTheme="majorEastAsia"/>
          <w:bCs/>
          <w:color w:val="FF0066"/>
          <w:sz w:val="28"/>
          <w:szCs w:val="28"/>
          <w:highlight w:val="yellow"/>
        </w:rPr>
      </w:pPr>
      <w:r>
        <w:rPr>
          <w:rFonts w:eastAsiaTheme="majorEastAsia"/>
          <w:bCs/>
          <w:color w:val="1F497D" w:themeColor="text2"/>
          <w:sz w:val="28"/>
          <w:szCs w:val="28"/>
        </w:rPr>
        <w:t xml:space="preserve"> </w:t>
      </w:r>
      <w:r w:rsidR="000B766C" w:rsidRPr="00306CEC">
        <w:rPr>
          <w:rFonts w:eastAsiaTheme="majorEastAsia"/>
          <w:bCs/>
          <w:color w:val="FF0066"/>
          <w:sz w:val="28"/>
          <w:szCs w:val="28"/>
          <w:highlight w:val="yellow"/>
        </w:rPr>
        <w:t xml:space="preserve">Главные преимущества </w:t>
      </w:r>
      <w:r w:rsidRPr="00306CEC">
        <w:rPr>
          <w:rFonts w:eastAsiaTheme="majorEastAsia"/>
          <w:bCs/>
          <w:color w:val="FF0066"/>
          <w:sz w:val="28"/>
          <w:szCs w:val="28"/>
          <w:highlight w:val="yellow"/>
        </w:rPr>
        <w:t>инклюзивного образования:</w:t>
      </w:r>
    </w:p>
    <w:p w:rsidR="004E2F4A" w:rsidRPr="00306CEC" w:rsidRDefault="004E2F4A" w:rsidP="00602375">
      <w:pPr>
        <w:pStyle w:val="a3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Понимание обществом проблем инвалидов;</w:t>
      </w:r>
    </w:p>
    <w:p w:rsidR="004E2F4A" w:rsidRPr="00306CEC" w:rsidRDefault="004E2F4A" w:rsidP="00602375">
      <w:pPr>
        <w:pStyle w:val="a3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Уверенность в себе;</w:t>
      </w:r>
    </w:p>
    <w:p w:rsidR="004E2F4A" w:rsidRPr="00306CEC" w:rsidRDefault="004E2F4A" w:rsidP="00602375">
      <w:pPr>
        <w:pStyle w:val="a3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Общение со сверстниками;</w:t>
      </w:r>
    </w:p>
    <w:p w:rsidR="004E2F4A" w:rsidRPr="00306CEC" w:rsidRDefault="004E2F4A" w:rsidP="00602375">
      <w:pPr>
        <w:pStyle w:val="a3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Полноценное образование;</w:t>
      </w:r>
    </w:p>
    <w:p w:rsidR="004E2F4A" w:rsidRPr="00306CEC" w:rsidRDefault="004E2F4A" w:rsidP="00602375">
      <w:pPr>
        <w:pStyle w:val="a3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Воспитание толерантности, отзывчивости у сверстников;</w:t>
      </w:r>
    </w:p>
    <w:p w:rsidR="004E2F4A" w:rsidRPr="00306CEC" w:rsidRDefault="004E2F4A" w:rsidP="00602375">
      <w:pPr>
        <w:pStyle w:val="a3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Адаптация и интеграция в общество</w:t>
      </w:r>
    </w:p>
    <w:p w:rsidR="000B766C" w:rsidRPr="004E2F4A" w:rsidRDefault="000B766C" w:rsidP="00602375">
      <w:pPr>
        <w:pStyle w:val="a3"/>
        <w:ind w:left="1287"/>
        <w:jc w:val="both"/>
        <w:rPr>
          <w:sz w:val="28"/>
          <w:szCs w:val="28"/>
        </w:rPr>
      </w:pPr>
    </w:p>
    <w:p w:rsidR="0056507E" w:rsidRPr="00306CEC" w:rsidRDefault="00E10050" w:rsidP="00602375">
      <w:pPr>
        <w:rPr>
          <w:b/>
          <w:sz w:val="28"/>
          <w:szCs w:val="28"/>
          <w:highlight w:val="yellow"/>
        </w:rPr>
      </w:pPr>
      <w:r w:rsidRPr="00306CEC">
        <w:rPr>
          <w:b/>
          <w:sz w:val="28"/>
          <w:szCs w:val="28"/>
          <w:highlight w:val="yellow"/>
        </w:rPr>
        <w:t>Нормативно – правовые документы</w:t>
      </w:r>
      <w:r w:rsidR="00BB07CD" w:rsidRPr="00306CEC">
        <w:rPr>
          <w:b/>
          <w:sz w:val="28"/>
          <w:szCs w:val="28"/>
          <w:highlight w:val="yellow"/>
        </w:rPr>
        <w:t>, регулирующие инклюзивное образование:</w:t>
      </w:r>
    </w:p>
    <w:p w:rsidR="00BB07CD" w:rsidRPr="00306CEC" w:rsidRDefault="00BB07CD" w:rsidP="00602375">
      <w:pPr>
        <w:pStyle w:val="a3"/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306CEC">
        <w:rPr>
          <w:rFonts w:asciiTheme="majorHAnsi" w:eastAsiaTheme="majorEastAsia" w:cstheme="majorBidi"/>
          <w:bCs/>
          <w:sz w:val="28"/>
          <w:szCs w:val="28"/>
          <w:highlight w:val="yellow"/>
        </w:rPr>
        <w:t>Международное</w:t>
      </w:r>
      <w:r w:rsidRPr="00306CEC">
        <w:rPr>
          <w:rFonts w:asciiTheme="majorHAnsi" w:eastAsiaTheme="majorEastAsia" w:cstheme="majorBidi"/>
          <w:bCs/>
          <w:sz w:val="28"/>
          <w:szCs w:val="28"/>
          <w:highlight w:val="yellow"/>
        </w:rPr>
        <w:t xml:space="preserve"> </w:t>
      </w:r>
      <w:r w:rsidRPr="00306CEC">
        <w:rPr>
          <w:rFonts w:asciiTheme="majorHAnsi" w:eastAsiaTheme="majorEastAsia" w:cstheme="majorBidi"/>
          <w:bCs/>
          <w:sz w:val="28"/>
          <w:szCs w:val="28"/>
          <w:highlight w:val="yellow"/>
        </w:rPr>
        <w:t>законодательство</w:t>
      </w:r>
      <w:r w:rsidRPr="00306CEC">
        <w:rPr>
          <w:rFonts w:asciiTheme="majorHAnsi" w:eastAsiaTheme="majorEastAsia" w:cstheme="majorBidi"/>
          <w:bCs/>
          <w:sz w:val="28"/>
          <w:szCs w:val="28"/>
          <w:highlight w:val="yellow"/>
        </w:rPr>
        <w:t xml:space="preserve"> </w:t>
      </w:r>
      <w:r w:rsidRPr="00306CEC">
        <w:rPr>
          <w:rFonts w:asciiTheme="majorHAnsi" w:eastAsiaTheme="majorEastAsia" w:cstheme="majorBidi"/>
          <w:bCs/>
          <w:sz w:val="28"/>
          <w:szCs w:val="28"/>
          <w:highlight w:val="yellow"/>
        </w:rPr>
        <w:t>об</w:t>
      </w:r>
      <w:r w:rsidRPr="00306CEC">
        <w:rPr>
          <w:rFonts w:asciiTheme="majorHAnsi" w:eastAsiaTheme="majorEastAsia" w:cstheme="majorBidi"/>
          <w:bCs/>
          <w:sz w:val="28"/>
          <w:szCs w:val="28"/>
          <w:highlight w:val="yellow"/>
        </w:rPr>
        <w:t xml:space="preserve"> </w:t>
      </w:r>
      <w:r w:rsidRPr="00306CEC">
        <w:rPr>
          <w:rFonts w:asciiTheme="majorHAnsi" w:eastAsiaTheme="majorEastAsia" w:cstheme="majorBidi"/>
          <w:bCs/>
          <w:sz w:val="28"/>
          <w:szCs w:val="28"/>
          <w:highlight w:val="yellow"/>
        </w:rPr>
        <w:t>образовании</w:t>
      </w:r>
      <w:r w:rsidRPr="00306CEC">
        <w:rPr>
          <w:rFonts w:asciiTheme="majorHAnsi" w:eastAsiaTheme="majorEastAsia" w:cstheme="majorBidi"/>
          <w:bCs/>
          <w:sz w:val="28"/>
          <w:szCs w:val="28"/>
          <w:highlight w:val="yellow"/>
        </w:rPr>
        <w:t xml:space="preserve"> </w:t>
      </w:r>
      <w:r w:rsidRPr="00306CEC">
        <w:rPr>
          <w:rFonts w:asciiTheme="majorHAnsi" w:eastAsiaTheme="majorEastAsia" w:cstheme="majorBidi"/>
          <w:bCs/>
          <w:sz w:val="28"/>
          <w:szCs w:val="28"/>
          <w:highlight w:val="yellow"/>
        </w:rPr>
        <w:t>инвалидов</w:t>
      </w:r>
      <w:r w:rsidRPr="00306CEC">
        <w:rPr>
          <w:rFonts w:asciiTheme="majorHAnsi" w:eastAsiaTheme="majorEastAsia" w:cstheme="majorBidi"/>
          <w:bCs/>
          <w:sz w:val="28"/>
          <w:szCs w:val="28"/>
          <w:highlight w:val="yellow"/>
        </w:rPr>
        <w:t>;</w:t>
      </w:r>
    </w:p>
    <w:p w:rsidR="0056507E" w:rsidRPr="00306CEC" w:rsidRDefault="00BB07CD" w:rsidP="00602375">
      <w:pPr>
        <w:pStyle w:val="a3"/>
        <w:numPr>
          <w:ilvl w:val="0"/>
          <w:numId w:val="4"/>
        </w:numPr>
        <w:jc w:val="both"/>
        <w:textAlignment w:val="baseline"/>
        <w:rPr>
          <w:color w:val="999933"/>
          <w:sz w:val="28"/>
          <w:szCs w:val="28"/>
          <w:highlight w:val="yellow"/>
        </w:rPr>
      </w:pPr>
      <w:r w:rsidRPr="00306CEC">
        <w:rPr>
          <w:rFonts w:eastAsiaTheme="minorEastAsia"/>
          <w:color w:val="000000" w:themeColor="text1"/>
          <w:sz w:val="28"/>
          <w:szCs w:val="28"/>
          <w:highlight w:val="yellow"/>
        </w:rPr>
        <w:lastRenderedPageBreak/>
        <w:t>Конвенция ООН о правах ребенка</w:t>
      </w:r>
      <w:r w:rsidR="0056507E" w:rsidRPr="00306CEC">
        <w:rPr>
          <w:rFonts w:eastAsiaTheme="minorEastAsia"/>
          <w:color w:val="000000" w:themeColor="text1"/>
          <w:sz w:val="28"/>
          <w:szCs w:val="28"/>
          <w:highlight w:val="yellow"/>
        </w:rPr>
        <w:t xml:space="preserve"> (1989 г.)</w:t>
      </w:r>
    </w:p>
    <w:p w:rsidR="0056507E" w:rsidRPr="00306CEC" w:rsidRDefault="0056507E" w:rsidP="00602375">
      <w:pPr>
        <w:pStyle w:val="a3"/>
        <w:numPr>
          <w:ilvl w:val="0"/>
          <w:numId w:val="4"/>
        </w:numPr>
        <w:jc w:val="both"/>
        <w:textAlignment w:val="baseline"/>
        <w:rPr>
          <w:color w:val="999933"/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 xml:space="preserve">«Декларация о правах умственно отсталых лиц» (1971), </w:t>
      </w:r>
    </w:p>
    <w:p w:rsidR="0056507E" w:rsidRPr="00306CEC" w:rsidRDefault="0056507E" w:rsidP="00602375">
      <w:pPr>
        <w:pStyle w:val="a3"/>
        <w:numPr>
          <w:ilvl w:val="0"/>
          <w:numId w:val="4"/>
        </w:numPr>
        <w:jc w:val="both"/>
        <w:textAlignment w:val="baseline"/>
        <w:rPr>
          <w:color w:val="999933"/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«Декларация о правах инвалидов» (1975),</w:t>
      </w:r>
    </w:p>
    <w:p w:rsidR="00BB07CD" w:rsidRPr="00306CEC" w:rsidRDefault="0056507E" w:rsidP="00602375">
      <w:pPr>
        <w:pStyle w:val="a3"/>
        <w:numPr>
          <w:ilvl w:val="0"/>
          <w:numId w:val="4"/>
        </w:numPr>
        <w:jc w:val="both"/>
        <w:textAlignment w:val="baseline"/>
        <w:rPr>
          <w:color w:val="999933"/>
          <w:sz w:val="28"/>
          <w:szCs w:val="28"/>
          <w:highlight w:val="yellow"/>
        </w:rPr>
      </w:pPr>
      <w:r w:rsidRPr="00306CEC">
        <w:rPr>
          <w:rFonts w:eastAsiaTheme="minorEastAsia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BB07CD" w:rsidRPr="00306CEC">
        <w:rPr>
          <w:rFonts w:eastAsiaTheme="minorEastAsia"/>
          <w:color w:val="000000" w:themeColor="text1"/>
          <w:sz w:val="28"/>
          <w:szCs w:val="28"/>
          <w:highlight w:val="yellow"/>
        </w:rPr>
        <w:t>Саламанкская</w:t>
      </w:r>
      <w:proofErr w:type="spellEnd"/>
      <w:r w:rsidR="00BB07CD" w:rsidRPr="00306CEC">
        <w:rPr>
          <w:rFonts w:eastAsiaTheme="minorEastAsia"/>
          <w:color w:val="000000" w:themeColor="text1"/>
          <w:sz w:val="28"/>
          <w:szCs w:val="28"/>
          <w:highlight w:val="yellow"/>
        </w:rPr>
        <w:t xml:space="preserve"> декларация ЮНЕСКО о принципах, политике и практической деятельности в сфере образования лиц с особыми потребностями</w:t>
      </w:r>
    </w:p>
    <w:p w:rsidR="00BB07CD" w:rsidRPr="00306CEC" w:rsidRDefault="00BB07CD" w:rsidP="00602375">
      <w:pPr>
        <w:pStyle w:val="a3"/>
        <w:numPr>
          <w:ilvl w:val="0"/>
          <w:numId w:val="4"/>
        </w:numPr>
        <w:jc w:val="both"/>
        <w:textAlignment w:val="baseline"/>
        <w:rPr>
          <w:color w:val="999933"/>
          <w:sz w:val="28"/>
          <w:szCs w:val="28"/>
          <w:highlight w:val="yellow"/>
        </w:rPr>
      </w:pPr>
      <w:r w:rsidRPr="00306CEC">
        <w:rPr>
          <w:rFonts w:eastAsiaTheme="minorEastAsia"/>
          <w:color w:val="000000" w:themeColor="text1"/>
          <w:sz w:val="28"/>
          <w:szCs w:val="28"/>
          <w:highlight w:val="yellow"/>
        </w:rPr>
        <w:t xml:space="preserve">Проект Всеобъемлющей и единой международной конвенции о защите и поощрении прав и достоинства инвалидов </w:t>
      </w:r>
    </w:p>
    <w:p w:rsidR="00E10050" w:rsidRPr="00306CEC" w:rsidRDefault="00BB07CD" w:rsidP="00602375">
      <w:pPr>
        <w:pStyle w:val="a3"/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Российское законодательство:</w:t>
      </w:r>
    </w:p>
    <w:p w:rsidR="00BB07CD" w:rsidRPr="00306CEC" w:rsidRDefault="0056507E" w:rsidP="00602375">
      <w:pPr>
        <w:pStyle w:val="a3"/>
        <w:numPr>
          <w:ilvl w:val="0"/>
          <w:numId w:val="5"/>
        </w:numPr>
        <w:jc w:val="both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Конституция РФ</w:t>
      </w:r>
    </w:p>
    <w:p w:rsidR="00BB07CD" w:rsidRPr="00306CEC" w:rsidRDefault="00BB07CD" w:rsidP="00602375">
      <w:pPr>
        <w:pStyle w:val="a3"/>
        <w:numPr>
          <w:ilvl w:val="0"/>
          <w:numId w:val="5"/>
        </w:numPr>
        <w:jc w:val="both"/>
        <w:rPr>
          <w:sz w:val="28"/>
          <w:szCs w:val="28"/>
          <w:highlight w:val="yellow"/>
        </w:rPr>
      </w:pPr>
      <w:r w:rsidRPr="00306CEC">
        <w:rPr>
          <w:color w:val="FF0000"/>
          <w:sz w:val="28"/>
          <w:szCs w:val="28"/>
          <w:highlight w:val="yellow"/>
        </w:rPr>
        <w:t>Закон об образовании</w:t>
      </w:r>
    </w:p>
    <w:p w:rsidR="00D5411C" w:rsidRPr="00306CEC" w:rsidRDefault="002D10A0" w:rsidP="00602375">
      <w:pPr>
        <w:numPr>
          <w:ilvl w:val="0"/>
          <w:numId w:val="5"/>
        </w:numPr>
        <w:rPr>
          <w:sz w:val="28"/>
          <w:szCs w:val="28"/>
          <w:highlight w:val="yellow"/>
        </w:rPr>
      </w:pPr>
      <w:r w:rsidRPr="00306CEC">
        <w:rPr>
          <w:bCs/>
          <w:sz w:val="28"/>
          <w:szCs w:val="28"/>
          <w:highlight w:val="yellow"/>
        </w:rPr>
        <w:t xml:space="preserve">Федеральный закон «О социальной защите инвалидов в Российской Федерации» от 24 ноября 1995 г. № 181-ФЗ  </w:t>
      </w:r>
    </w:p>
    <w:p w:rsidR="0056507E" w:rsidRPr="0056507E" w:rsidRDefault="0056507E" w:rsidP="00602375">
      <w:pPr>
        <w:ind w:firstLine="0"/>
        <w:rPr>
          <w:sz w:val="28"/>
          <w:szCs w:val="28"/>
          <w:u w:val="single"/>
        </w:rPr>
      </w:pPr>
      <w:r w:rsidRPr="0056507E">
        <w:rPr>
          <w:sz w:val="28"/>
          <w:szCs w:val="28"/>
          <w:u w:val="single"/>
        </w:rPr>
        <w:t xml:space="preserve">гарантируют право каждому ребенку, в том числе имеющему интеллектуальный недостаток, выбрать учебное заведение и получить образование в соответствии со специальными государственными программами для </w:t>
      </w:r>
      <w:proofErr w:type="gramStart"/>
      <w:r w:rsidRPr="0056507E">
        <w:rPr>
          <w:sz w:val="28"/>
          <w:szCs w:val="28"/>
          <w:u w:val="single"/>
        </w:rPr>
        <w:t>обучающихся</w:t>
      </w:r>
      <w:proofErr w:type="gramEnd"/>
      <w:r w:rsidRPr="0056507E">
        <w:rPr>
          <w:sz w:val="28"/>
          <w:szCs w:val="28"/>
          <w:u w:val="single"/>
        </w:rPr>
        <w:t xml:space="preserve"> с отклонениями в развитии, на обучение</w:t>
      </w:r>
      <w:r>
        <w:rPr>
          <w:sz w:val="28"/>
          <w:szCs w:val="28"/>
          <w:u w:val="single"/>
        </w:rPr>
        <w:t>.</w:t>
      </w:r>
    </w:p>
    <w:p w:rsidR="00887963" w:rsidRDefault="00887963" w:rsidP="00602375">
      <w:pPr>
        <w:ind w:left="1647" w:firstLine="0"/>
        <w:rPr>
          <w:bCs/>
          <w:sz w:val="28"/>
          <w:szCs w:val="28"/>
        </w:rPr>
      </w:pPr>
    </w:p>
    <w:p w:rsidR="00887963" w:rsidRPr="00887963" w:rsidRDefault="00887963" w:rsidP="00602375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887963">
        <w:rPr>
          <w:rFonts w:eastAsia="Calibri"/>
          <w:b/>
          <w:bCs/>
          <w:sz w:val="28"/>
          <w:szCs w:val="28"/>
          <w:lang w:eastAsia="en-US"/>
        </w:rPr>
        <w:t>Дети с ограниченными возможностями</w:t>
      </w:r>
      <w:r w:rsidRPr="00887963">
        <w:rPr>
          <w:rFonts w:eastAsia="Calibri"/>
          <w:sz w:val="28"/>
          <w:szCs w:val="28"/>
          <w:lang w:eastAsia="en-US"/>
        </w:rPr>
        <w:t> — дети с физическими и (или) психическими недостатками, имеющие ограничение жизнедеятельности, обусловленное врожденными, наследственными, приобретенными заболеваниями или последствиями травм, подтвержденными в установленном порядке.</w:t>
      </w:r>
    </w:p>
    <w:p w:rsidR="00887963" w:rsidRPr="008D5552" w:rsidRDefault="00887963" w:rsidP="00602375">
      <w:pPr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306CEC">
        <w:rPr>
          <w:rFonts w:eastAsia="Calibri"/>
          <w:b/>
          <w:sz w:val="28"/>
          <w:szCs w:val="28"/>
          <w:highlight w:val="yellow"/>
          <w:lang w:eastAsia="en-US"/>
        </w:rPr>
        <w:t>Дети с ограниченными возможностями здоровья</w:t>
      </w:r>
      <w:r w:rsidRPr="00306CEC">
        <w:rPr>
          <w:rFonts w:eastAsia="Calibri"/>
          <w:b/>
          <w:sz w:val="28"/>
          <w:szCs w:val="28"/>
          <w:highlight w:val="yellow"/>
          <w:vertAlign w:val="superscript"/>
          <w:lang w:eastAsia="en-US"/>
        </w:rPr>
        <w:footnoteReference w:id="1"/>
      </w:r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 – дети, состояние здоровья которых препятствует освоению образовательных программ без создания специальных условий обучения (воспитания) – дети-инвалиды, а также иные дети в возрасте от 0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(воспитания)</w:t>
      </w:r>
      <w:r w:rsidRPr="00887963">
        <w:rPr>
          <w:rFonts w:eastAsia="Calibri"/>
          <w:sz w:val="28"/>
          <w:szCs w:val="28"/>
          <w:lang w:eastAsia="en-US"/>
        </w:rPr>
        <w:t xml:space="preserve"> (дети с нарушениями</w:t>
      </w:r>
      <w:proofErr w:type="gramEnd"/>
      <w:r w:rsidRPr="00887963">
        <w:rPr>
          <w:rFonts w:eastAsia="Calibri"/>
          <w:sz w:val="28"/>
          <w:szCs w:val="28"/>
          <w:lang w:eastAsia="en-US"/>
        </w:rPr>
        <w:t xml:space="preserve"> слуха, зрения, опорно-двигательного аппарата, речи, интеллекта, с выраженными расстройствами эмоционально-волевой сферы и поведения, задержкой психического развития, со сложными нарушениями развития, с хроническими соматическими или инфекционными заболеваниями).</w:t>
      </w:r>
    </w:p>
    <w:p w:rsidR="00CC5F20" w:rsidRPr="00CC5F20" w:rsidRDefault="00CC5F20" w:rsidP="00602375">
      <w:pPr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CC5F20">
        <w:rPr>
          <w:rFonts w:eastAsia="Calibri"/>
          <w:sz w:val="28"/>
          <w:szCs w:val="28"/>
          <w:lang w:eastAsia="en-US"/>
        </w:rPr>
        <w:t>Мо</w:t>
      </w:r>
      <w:r>
        <w:rPr>
          <w:rFonts w:eastAsia="Calibri"/>
          <w:sz w:val="28"/>
          <w:szCs w:val="28"/>
          <w:lang w:eastAsia="en-US"/>
        </w:rPr>
        <w:t xml:space="preserve">жно выделить основные </w:t>
      </w:r>
      <w:r w:rsidRPr="00CC5F2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условий, необходимых</w:t>
      </w:r>
      <w:r w:rsidRPr="00CC5F20">
        <w:rPr>
          <w:rFonts w:eastAsia="Calibri"/>
          <w:sz w:val="28"/>
          <w:szCs w:val="28"/>
          <w:lang w:eastAsia="en-US"/>
        </w:rPr>
        <w:t xml:space="preserve"> для нормального развития ребенка, сформулированные Г.М. </w:t>
      </w:r>
      <w:proofErr w:type="spellStart"/>
      <w:r w:rsidRPr="00CC5F20">
        <w:rPr>
          <w:rFonts w:eastAsia="Calibri"/>
          <w:sz w:val="28"/>
          <w:szCs w:val="28"/>
          <w:lang w:eastAsia="en-US"/>
        </w:rPr>
        <w:t>Дульневым</w:t>
      </w:r>
      <w:proofErr w:type="spellEnd"/>
      <w:r w:rsidRPr="00CC5F20">
        <w:rPr>
          <w:rFonts w:eastAsia="Calibri"/>
          <w:sz w:val="28"/>
          <w:szCs w:val="28"/>
          <w:lang w:eastAsia="en-US"/>
        </w:rPr>
        <w:t xml:space="preserve"> и А. Р. </w:t>
      </w:r>
      <w:proofErr w:type="spellStart"/>
      <w:r w:rsidRPr="00CC5F20">
        <w:rPr>
          <w:rFonts w:eastAsia="Calibri"/>
          <w:sz w:val="28"/>
          <w:szCs w:val="28"/>
          <w:lang w:eastAsia="en-US"/>
        </w:rPr>
        <w:t>Лурия</w:t>
      </w:r>
      <w:proofErr w:type="spellEnd"/>
      <w:r w:rsidRPr="00CC5F2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87963" w:rsidRDefault="00887963" w:rsidP="00602375">
      <w:pPr>
        <w:ind w:left="1647" w:firstLine="0"/>
        <w:rPr>
          <w:sz w:val="28"/>
          <w:szCs w:val="28"/>
        </w:rPr>
      </w:pPr>
    </w:p>
    <w:p w:rsidR="00CC5F20" w:rsidRDefault="00CC5F20" w:rsidP="00602375">
      <w:pPr>
        <w:ind w:left="1647" w:firstLine="0"/>
        <w:rPr>
          <w:sz w:val="28"/>
          <w:szCs w:val="28"/>
        </w:rPr>
      </w:pPr>
    </w:p>
    <w:p w:rsidR="00CC5F20" w:rsidRDefault="00CC5F20" w:rsidP="00602375">
      <w:pPr>
        <w:ind w:left="1647" w:firstLine="0"/>
        <w:rPr>
          <w:sz w:val="28"/>
          <w:szCs w:val="28"/>
        </w:rPr>
      </w:pPr>
    </w:p>
    <w:p w:rsidR="00CC5F20" w:rsidRDefault="00CC5F20" w:rsidP="00602375">
      <w:pPr>
        <w:ind w:left="1647" w:firstLine="0"/>
        <w:rPr>
          <w:sz w:val="28"/>
          <w:szCs w:val="28"/>
        </w:rPr>
      </w:pPr>
    </w:p>
    <w:p w:rsidR="00CC5F20" w:rsidRDefault="00CC5F20" w:rsidP="00602375">
      <w:pPr>
        <w:ind w:left="1647" w:firstLine="0"/>
        <w:rPr>
          <w:sz w:val="28"/>
          <w:szCs w:val="28"/>
        </w:rPr>
      </w:pPr>
    </w:p>
    <w:p w:rsidR="00CC5F20" w:rsidRDefault="00CC5F20" w:rsidP="00602375">
      <w:pPr>
        <w:ind w:left="1647" w:firstLine="0"/>
        <w:rPr>
          <w:sz w:val="28"/>
          <w:szCs w:val="28"/>
        </w:rPr>
      </w:pPr>
    </w:p>
    <w:p w:rsidR="00CC5F20" w:rsidRDefault="00CC5F20" w:rsidP="00602375">
      <w:pPr>
        <w:ind w:left="1647" w:firstLine="0"/>
        <w:rPr>
          <w:sz w:val="28"/>
          <w:szCs w:val="28"/>
        </w:rPr>
      </w:pPr>
    </w:p>
    <w:p w:rsidR="00A57DDA" w:rsidRPr="00306CEC" w:rsidRDefault="00A57DDA" w:rsidP="00602375">
      <w:pPr>
        <w:rPr>
          <w:b/>
          <w:sz w:val="28"/>
          <w:szCs w:val="28"/>
          <w:highlight w:val="yellow"/>
        </w:rPr>
      </w:pPr>
      <w:r w:rsidRPr="00306CEC">
        <w:rPr>
          <w:b/>
          <w:sz w:val="28"/>
          <w:szCs w:val="28"/>
          <w:highlight w:val="yellow"/>
        </w:rPr>
        <w:t xml:space="preserve">Основные условия нормального </w:t>
      </w:r>
      <w:proofErr w:type="spellStart"/>
      <w:proofErr w:type="gramStart"/>
      <w:r w:rsidRPr="00306CEC">
        <w:rPr>
          <w:b/>
          <w:sz w:val="28"/>
          <w:szCs w:val="28"/>
          <w:highlight w:val="yellow"/>
        </w:rPr>
        <w:t>психо</w:t>
      </w:r>
      <w:proofErr w:type="spellEnd"/>
      <w:r w:rsidRPr="00306CEC">
        <w:rPr>
          <w:b/>
          <w:sz w:val="28"/>
          <w:szCs w:val="28"/>
          <w:highlight w:val="yellow"/>
        </w:rPr>
        <w:t>-физического</w:t>
      </w:r>
      <w:proofErr w:type="gramEnd"/>
      <w:r w:rsidRPr="00306CEC">
        <w:rPr>
          <w:b/>
          <w:sz w:val="28"/>
          <w:szCs w:val="28"/>
          <w:highlight w:val="yellow"/>
        </w:rPr>
        <w:t xml:space="preserve"> развития</w:t>
      </w:r>
    </w:p>
    <w:p w:rsidR="00A57DDA" w:rsidRPr="00306CEC" w:rsidRDefault="00A57DDA" w:rsidP="00602375">
      <w:pPr>
        <w:ind w:left="1647" w:firstLine="0"/>
        <w:rPr>
          <w:sz w:val="28"/>
          <w:szCs w:val="28"/>
          <w:highlight w:val="yellow"/>
        </w:rPr>
      </w:pPr>
      <w:r w:rsidRPr="00306CEC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DB09C" wp14:editId="43DD0EDD">
                <wp:simplePos x="0" y="0"/>
                <wp:positionH relativeFrom="column">
                  <wp:posOffset>4434840</wp:posOffset>
                </wp:positionH>
                <wp:positionV relativeFrom="paragraph">
                  <wp:posOffset>85725</wp:posOffset>
                </wp:positionV>
                <wp:extent cx="609600" cy="228600"/>
                <wp:effectExtent l="0" t="0" r="76200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49.2pt;margin-top:6.75pt;width:4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306CEC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004FC" wp14:editId="3A1C0313">
                <wp:simplePos x="0" y="0"/>
                <wp:positionH relativeFrom="column">
                  <wp:posOffset>4034790</wp:posOffset>
                </wp:positionH>
                <wp:positionV relativeFrom="paragraph">
                  <wp:posOffset>85725</wp:posOffset>
                </wp:positionV>
                <wp:extent cx="9525" cy="285750"/>
                <wp:effectExtent l="762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17.7pt;margin-top:6.75pt;width:.75pt;height:22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Pr="00306CEC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ECD56" wp14:editId="5008497D">
                <wp:simplePos x="0" y="0"/>
                <wp:positionH relativeFrom="column">
                  <wp:posOffset>2758440</wp:posOffset>
                </wp:positionH>
                <wp:positionV relativeFrom="paragraph">
                  <wp:posOffset>85725</wp:posOffset>
                </wp:positionV>
                <wp:extent cx="9525" cy="285750"/>
                <wp:effectExtent l="7620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17.2pt;margin-top:6.75pt;width:.75pt;height:22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Pr="00306CEC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813CE" wp14:editId="101CA60C">
                <wp:simplePos x="0" y="0"/>
                <wp:positionH relativeFrom="column">
                  <wp:posOffset>1682115</wp:posOffset>
                </wp:positionH>
                <wp:positionV relativeFrom="paragraph">
                  <wp:posOffset>38100</wp:posOffset>
                </wp:positionV>
                <wp:extent cx="0" cy="2762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32.45pt;margin-top:3pt;width:0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306CEC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AD687" wp14:editId="3EA4CD6A">
                <wp:simplePos x="0" y="0"/>
                <wp:positionH relativeFrom="column">
                  <wp:posOffset>520065</wp:posOffset>
                </wp:positionH>
                <wp:positionV relativeFrom="paragraph">
                  <wp:posOffset>38100</wp:posOffset>
                </wp:positionV>
                <wp:extent cx="819150" cy="276225"/>
                <wp:effectExtent l="38100" t="0" r="1905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40.95pt;margin-top:3pt;width:64.5pt;height:21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A57DDA" w:rsidRPr="00306CEC" w:rsidRDefault="00A57DDA" w:rsidP="00602375">
      <w:pPr>
        <w:ind w:left="1647" w:firstLine="0"/>
        <w:rPr>
          <w:sz w:val="28"/>
          <w:szCs w:val="28"/>
          <w:highlight w:val="yellow"/>
        </w:rPr>
      </w:pPr>
    </w:p>
    <w:tbl>
      <w:tblPr>
        <w:tblStyle w:val="a7"/>
        <w:tblW w:w="0" w:type="auto"/>
        <w:tblInd w:w="-516" w:type="dxa"/>
        <w:tblLook w:val="04A0" w:firstRow="1" w:lastRow="0" w:firstColumn="1" w:lastColumn="0" w:noHBand="0" w:noVBand="1"/>
      </w:tblPr>
      <w:tblGrid>
        <w:gridCol w:w="2009"/>
        <w:gridCol w:w="2010"/>
        <w:gridCol w:w="2010"/>
        <w:gridCol w:w="2010"/>
        <w:gridCol w:w="2010"/>
      </w:tblGrid>
      <w:tr w:rsidR="00A57DDA" w:rsidTr="00A57DDA">
        <w:trPr>
          <w:trHeight w:val="480"/>
        </w:trPr>
        <w:tc>
          <w:tcPr>
            <w:tcW w:w="2009" w:type="dxa"/>
          </w:tcPr>
          <w:p w:rsidR="00A57DDA" w:rsidRPr="00306CEC" w:rsidRDefault="00A57DDA" w:rsidP="00602375">
            <w:pPr>
              <w:ind w:firstLine="0"/>
              <w:rPr>
                <w:sz w:val="28"/>
                <w:szCs w:val="28"/>
                <w:highlight w:val="yellow"/>
              </w:rPr>
            </w:pPr>
            <w:r w:rsidRPr="00306CEC">
              <w:rPr>
                <w:sz w:val="28"/>
                <w:szCs w:val="28"/>
                <w:highlight w:val="yellow"/>
              </w:rPr>
              <w:t>Сохранность ЦНС</w:t>
            </w:r>
          </w:p>
        </w:tc>
        <w:tc>
          <w:tcPr>
            <w:tcW w:w="2010" w:type="dxa"/>
          </w:tcPr>
          <w:p w:rsidR="00A57DDA" w:rsidRPr="00306CEC" w:rsidRDefault="00A57DDA" w:rsidP="00602375">
            <w:pPr>
              <w:ind w:firstLine="0"/>
              <w:rPr>
                <w:sz w:val="28"/>
                <w:szCs w:val="28"/>
                <w:highlight w:val="yellow"/>
              </w:rPr>
            </w:pPr>
            <w:r w:rsidRPr="00306CEC">
              <w:rPr>
                <w:sz w:val="28"/>
                <w:szCs w:val="28"/>
                <w:highlight w:val="yellow"/>
              </w:rPr>
              <w:t>Сохранность речевой системы</w:t>
            </w:r>
          </w:p>
        </w:tc>
        <w:tc>
          <w:tcPr>
            <w:tcW w:w="2010" w:type="dxa"/>
          </w:tcPr>
          <w:p w:rsidR="00A57DDA" w:rsidRPr="00306CEC" w:rsidRDefault="00A57DDA" w:rsidP="00602375">
            <w:pPr>
              <w:ind w:firstLine="0"/>
              <w:rPr>
                <w:sz w:val="28"/>
                <w:szCs w:val="28"/>
                <w:highlight w:val="yellow"/>
              </w:rPr>
            </w:pPr>
            <w:r w:rsidRPr="00306CEC">
              <w:rPr>
                <w:sz w:val="28"/>
                <w:szCs w:val="28"/>
                <w:highlight w:val="yellow"/>
              </w:rPr>
              <w:t>Сохранность анализаторной системы</w:t>
            </w:r>
          </w:p>
        </w:tc>
        <w:tc>
          <w:tcPr>
            <w:tcW w:w="2010" w:type="dxa"/>
          </w:tcPr>
          <w:p w:rsidR="00A57DDA" w:rsidRPr="00306CEC" w:rsidRDefault="00A57DDA" w:rsidP="00602375">
            <w:pPr>
              <w:ind w:firstLine="0"/>
              <w:rPr>
                <w:sz w:val="28"/>
                <w:szCs w:val="28"/>
                <w:highlight w:val="yellow"/>
              </w:rPr>
            </w:pPr>
            <w:r w:rsidRPr="00306CEC">
              <w:rPr>
                <w:sz w:val="28"/>
                <w:szCs w:val="28"/>
                <w:highlight w:val="yellow"/>
              </w:rPr>
              <w:t>Физическое здоровье</w:t>
            </w:r>
          </w:p>
        </w:tc>
        <w:tc>
          <w:tcPr>
            <w:tcW w:w="2010" w:type="dxa"/>
          </w:tcPr>
          <w:p w:rsidR="00A57DDA" w:rsidRDefault="00A57DDA" w:rsidP="00602375">
            <w:pPr>
              <w:ind w:firstLine="0"/>
              <w:rPr>
                <w:sz w:val="28"/>
                <w:szCs w:val="28"/>
              </w:rPr>
            </w:pPr>
            <w:r w:rsidRPr="00306CEC">
              <w:rPr>
                <w:sz w:val="28"/>
                <w:szCs w:val="28"/>
                <w:highlight w:val="yellow"/>
              </w:rPr>
              <w:t>Адекватные возрасту условия воспитания и обучения</w:t>
            </w:r>
          </w:p>
        </w:tc>
      </w:tr>
    </w:tbl>
    <w:p w:rsidR="00A57DDA" w:rsidRPr="002D10A0" w:rsidRDefault="00A57DDA" w:rsidP="00602375">
      <w:pPr>
        <w:ind w:left="1647" w:hanging="1647"/>
        <w:rPr>
          <w:sz w:val="28"/>
          <w:szCs w:val="28"/>
        </w:rPr>
      </w:pPr>
    </w:p>
    <w:p w:rsidR="00256F8E" w:rsidRPr="00306CEC" w:rsidRDefault="00256F8E" w:rsidP="00602375">
      <w:pPr>
        <w:ind w:left="-142" w:firstLine="142"/>
        <w:rPr>
          <w:rFonts w:eastAsia="Calibri"/>
          <w:sz w:val="28"/>
          <w:szCs w:val="28"/>
          <w:highlight w:val="yellow"/>
          <w:lang w:eastAsia="en-US"/>
        </w:rPr>
      </w:pPr>
      <w:r w:rsidRPr="00306CEC">
        <w:rPr>
          <w:rFonts w:eastAsia="Calibri"/>
          <w:sz w:val="28"/>
          <w:szCs w:val="28"/>
          <w:highlight w:val="yellow"/>
          <w:lang w:eastAsia="en-US"/>
        </w:rPr>
        <w:t>Дети:</w:t>
      </w:r>
    </w:p>
    <w:p w:rsidR="00256F8E" w:rsidRPr="00306CEC" w:rsidRDefault="00256F8E" w:rsidP="00602375">
      <w:pPr>
        <w:pStyle w:val="a3"/>
        <w:numPr>
          <w:ilvl w:val="0"/>
          <w:numId w:val="7"/>
        </w:numPr>
        <w:jc w:val="both"/>
        <w:rPr>
          <w:sz w:val="28"/>
          <w:szCs w:val="28"/>
          <w:highlight w:val="yellow"/>
        </w:rPr>
      </w:pPr>
      <w:r w:rsidRPr="00306CEC">
        <w:rPr>
          <w:rFonts w:eastAsia="Calibri"/>
          <w:sz w:val="28"/>
          <w:szCs w:val="28"/>
          <w:highlight w:val="yellow"/>
          <w:lang w:eastAsia="en-US"/>
        </w:rPr>
        <w:t>с нарушениями слуха,</w:t>
      </w:r>
    </w:p>
    <w:p w:rsidR="00256F8E" w:rsidRPr="00306CEC" w:rsidRDefault="00256F8E" w:rsidP="00602375">
      <w:pPr>
        <w:pStyle w:val="a3"/>
        <w:numPr>
          <w:ilvl w:val="0"/>
          <w:numId w:val="7"/>
        </w:numPr>
        <w:jc w:val="both"/>
        <w:rPr>
          <w:sz w:val="28"/>
          <w:szCs w:val="28"/>
          <w:highlight w:val="yellow"/>
        </w:rPr>
      </w:pPr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 зрения, </w:t>
      </w:r>
    </w:p>
    <w:p w:rsidR="00256F8E" w:rsidRPr="00306CEC" w:rsidRDefault="00256F8E" w:rsidP="00602375">
      <w:pPr>
        <w:pStyle w:val="a3"/>
        <w:numPr>
          <w:ilvl w:val="0"/>
          <w:numId w:val="7"/>
        </w:numPr>
        <w:jc w:val="both"/>
        <w:rPr>
          <w:sz w:val="28"/>
          <w:szCs w:val="28"/>
          <w:highlight w:val="yellow"/>
        </w:rPr>
      </w:pPr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опорно-двигательного аппарата, </w:t>
      </w:r>
    </w:p>
    <w:p w:rsidR="00256F8E" w:rsidRPr="00306CEC" w:rsidRDefault="00256F8E" w:rsidP="00602375">
      <w:pPr>
        <w:pStyle w:val="a3"/>
        <w:numPr>
          <w:ilvl w:val="0"/>
          <w:numId w:val="7"/>
        </w:numPr>
        <w:jc w:val="both"/>
        <w:rPr>
          <w:sz w:val="28"/>
          <w:szCs w:val="28"/>
          <w:highlight w:val="yellow"/>
        </w:rPr>
      </w:pPr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речи, </w:t>
      </w:r>
    </w:p>
    <w:p w:rsidR="00256F8E" w:rsidRPr="00306CEC" w:rsidRDefault="00256F8E" w:rsidP="00602375">
      <w:pPr>
        <w:pStyle w:val="a3"/>
        <w:numPr>
          <w:ilvl w:val="0"/>
          <w:numId w:val="7"/>
        </w:numPr>
        <w:jc w:val="both"/>
        <w:rPr>
          <w:sz w:val="28"/>
          <w:szCs w:val="28"/>
          <w:highlight w:val="yellow"/>
        </w:rPr>
      </w:pPr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интеллекта, </w:t>
      </w:r>
    </w:p>
    <w:p w:rsidR="00256F8E" w:rsidRPr="00306CEC" w:rsidRDefault="00256F8E" w:rsidP="00602375">
      <w:pPr>
        <w:pStyle w:val="a3"/>
        <w:numPr>
          <w:ilvl w:val="0"/>
          <w:numId w:val="7"/>
        </w:numPr>
        <w:jc w:val="both"/>
        <w:rPr>
          <w:sz w:val="28"/>
          <w:szCs w:val="28"/>
          <w:highlight w:val="yellow"/>
        </w:rPr>
      </w:pPr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с выраженными расстройствами эмоционально-волевой сферы и поведения (РДА), </w:t>
      </w:r>
    </w:p>
    <w:p w:rsidR="00256F8E" w:rsidRPr="00306CEC" w:rsidRDefault="00256F8E" w:rsidP="00602375">
      <w:pPr>
        <w:pStyle w:val="a3"/>
        <w:numPr>
          <w:ilvl w:val="0"/>
          <w:numId w:val="7"/>
        </w:numPr>
        <w:jc w:val="both"/>
        <w:rPr>
          <w:sz w:val="28"/>
          <w:szCs w:val="28"/>
          <w:highlight w:val="yellow"/>
        </w:rPr>
      </w:pPr>
      <w:r w:rsidRPr="00306CEC">
        <w:rPr>
          <w:rFonts w:eastAsia="Calibri"/>
          <w:sz w:val="28"/>
          <w:szCs w:val="28"/>
          <w:highlight w:val="yellow"/>
          <w:lang w:eastAsia="en-US"/>
        </w:rPr>
        <w:t>задержкой психического развития,</w:t>
      </w:r>
    </w:p>
    <w:p w:rsidR="00256F8E" w:rsidRPr="00306CEC" w:rsidRDefault="00256F8E" w:rsidP="00602375">
      <w:pPr>
        <w:pStyle w:val="a3"/>
        <w:numPr>
          <w:ilvl w:val="0"/>
          <w:numId w:val="7"/>
        </w:numPr>
        <w:jc w:val="both"/>
        <w:rPr>
          <w:sz w:val="28"/>
          <w:szCs w:val="28"/>
          <w:highlight w:val="yellow"/>
        </w:rPr>
      </w:pPr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 со сложными нарушениями развития,</w:t>
      </w:r>
    </w:p>
    <w:p w:rsidR="00BB07CD" w:rsidRPr="00306CEC" w:rsidRDefault="00256F8E" w:rsidP="00602375">
      <w:pPr>
        <w:pStyle w:val="a3"/>
        <w:numPr>
          <w:ilvl w:val="0"/>
          <w:numId w:val="7"/>
        </w:numPr>
        <w:jc w:val="both"/>
        <w:rPr>
          <w:sz w:val="28"/>
          <w:szCs w:val="28"/>
          <w:highlight w:val="yellow"/>
        </w:rPr>
      </w:pPr>
      <w:r w:rsidRPr="00306CEC">
        <w:rPr>
          <w:rFonts w:eastAsia="Calibri"/>
          <w:sz w:val="28"/>
          <w:szCs w:val="28"/>
          <w:highlight w:val="yellow"/>
          <w:lang w:eastAsia="en-US"/>
        </w:rPr>
        <w:t xml:space="preserve"> с хроническими соматическими или инфекционными заболеваниями</w:t>
      </w:r>
    </w:p>
    <w:p w:rsidR="00256F8E" w:rsidRDefault="00256F8E" w:rsidP="00602375">
      <w:pPr>
        <w:pStyle w:val="a3"/>
        <w:ind w:left="795"/>
        <w:jc w:val="both"/>
        <w:rPr>
          <w:sz w:val="28"/>
          <w:szCs w:val="28"/>
        </w:rPr>
      </w:pPr>
    </w:p>
    <w:p w:rsidR="00904B22" w:rsidRDefault="00904B22" w:rsidP="00602375">
      <w:pPr>
        <w:rPr>
          <w:sz w:val="28"/>
          <w:szCs w:val="28"/>
        </w:rPr>
      </w:pPr>
      <w:r w:rsidRPr="00904B22">
        <w:rPr>
          <w:sz w:val="28"/>
          <w:szCs w:val="28"/>
        </w:rPr>
        <w:t>В Концепции модернизации российско</w:t>
      </w:r>
      <w:r>
        <w:rPr>
          <w:sz w:val="28"/>
          <w:szCs w:val="28"/>
        </w:rPr>
        <w:t>го образования на период до 2013</w:t>
      </w:r>
      <w:r w:rsidRPr="00904B22">
        <w:rPr>
          <w:sz w:val="28"/>
          <w:szCs w:val="28"/>
        </w:rPr>
        <w:t xml:space="preserve"> г. отмечается, что «дети с ограниченными возможностями здоровья должны обеспечиваться </w:t>
      </w:r>
      <w:proofErr w:type="gramStart"/>
      <w:r w:rsidRPr="00904B22">
        <w:rPr>
          <w:sz w:val="28"/>
          <w:szCs w:val="28"/>
        </w:rPr>
        <w:t>медико</w:t>
      </w:r>
      <w:r w:rsidRPr="00904B22">
        <w:rPr>
          <w:sz w:val="28"/>
          <w:szCs w:val="28"/>
        </w:rPr>
        <w:noBreakHyphen/>
        <w:t>социальным</w:t>
      </w:r>
      <w:proofErr w:type="gramEnd"/>
      <w:r w:rsidRPr="00904B22">
        <w:rPr>
          <w:sz w:val="28"/>
          <w:szCs w:val="28"/>
        </w:rPr>
        <w:t xml:space="preserve"> сопровождением и специальными условиями для обучения в общеобразовательной школе по месту жительства».</w:t>
      </w:r>
      <w:r w:rsidRPr="00904B22">
        <w:rPr>
          <w:position w:val="6"/>
          <w:sz w:val="28"/>
          <w:szCs w:val="28"/>
        </w:rPr>
        <w:footnoteReference w:id="2"/>
      </w:r>
      <w:r w:rsidRPr="00904B22">
        <w:rPr>
          <w:sz w:val="28"/>
          <w:szCs w:val="28"/>
        </w:rPr>
        <w:t xml:space="preserve"> Построение эффективной системы психолого</w:t>
      </w:r>
      <w:r w:rsidRPr="00904B22">
        <w:rPr>
          <w:sz w:val="28"/>
          <w:szCs w:val="28"/>
        </w:rPr>
        <w:noBreakHyphen/>
        <w:t>медико</w:t>
      </w:r>
      <w:r w:rsidRPr="00904B22">
        <w:rPr>
          <w:sz w:val="28"/>
          <w:szCs w:val="28"/>
        </w:rPr>
        <w:noBreakHyphen/>
        <w:t>педагогического сопровождения позволит решать проблемы развития и обучения детей внутри образовательной среды учреждения, избежать необоснованной переадресации проблем ребенка внешним службам, сократить число детей, направляемых в специальные (коррекционные) образовательные учреждения. При этом нужно отметить, что основной задачей сопровождения ребенка с ОВЗ является создание условий, при которых он получит адресную специальную (коррекционно</w:t>
      </w:r>
      <w:r w:rsidRPr="00904B22">
        <w:rPr>
          <w:sz w:val="28"/>
          <w:szCs w:val="28"/>
        </w:rPr>
        <w:noBreakHyphen/>
        <w:t>педагогическую) помощь в любой модели обучения – массовой или специальной. Окончательный выбор того или иного варианта обучения и воспитания ребенка остается за его родителями или лицами, их заменяющими.</w:t>
      </w:r>
    </w:p>
    <w:p w:rsidR="00904B22" w:rsidRDefault="00904B22" w:rsidP="00602375">
      <w:pPr>
        <w:rPr>
          <w:sz w:val="28"/>
          <w:szCs w:val="28"/>
        </w:rPr>
      </w:pPr>
      <w:r w:rsidRPr="00904B22">
        <w:rPr>
          <w:sz w:val="28"/>
          <w:szCs w:val="28"/>
        </w:rPr>
        <w:t xml:space="preserve">Важнейшим условием эффективности интеграции является не только </w:t>
      </w:r>
      <w:r w:rsidRPr="00904B22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азработка</w:t>
      </w:r>
      <w:r w:rsidRPr="00904B22">
        <w:rPr>
          <w:sz w:val="28"/>
          <w:szCs w:val="28"/>
        </w:rPr>
        <w:t xml:space="preserve"> содержания инновационной образовательно</w:t>
      </w:r>
      <w:r w:rsidRPr="00904B22">
        <w:rPr>
          <w:sz w:val="28"/>
          <w:szCs w:val="28"/>
        </w:rPr>
        <w:noBreakHyphen/>
        <w:t>воспитательной среды, но и наличие грамотной системы психолого</w:t>
      </w:r>
      <w:r w:rsidRPr="00904B22">
        <w:rPr>
          <w:sz w:val="28"/>
          <w:szCs w:val="28"/>
        </w:rPr>
        <w:noBreakHyphen/>
        <w:t>педагогического сопровождения, включающей, помимо систематического наблюдения за ходом развития ребенка с ОВЗ, разработки индивидуальных программ обучения и коррекции, такую важную составляющую, как работа со средой (социальным окружением), в которую интегрируется ребенок.</w:t>
      </w:r>
    </w:p>
    <w:p w:rsidR="00904B22" w:rsidRDefault="00904B22" w:rsidP="00602375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Психолого-медико-педагогическое сопровождение реализуется в ОУ в рамках работы </w:t>
      </w:r>
      <w:r w:rsidRPr="00306CEC">
        <w:rPr>
          <w:sz w:val="28"/>
          <w:szCs w:val="28"/>
          <w:highlight w:val="yellow"/>
        </w:rPr>
        <w:t>ПМП консилиум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ОУ действует на основе Положения Минобразования России (инструктивное письмо от 27.02.2000 года № 27/901 - 6). </w:t>
      </w:r>
    </w:p>
    <w:p w:rsidR="0046336F" w:rsidRPr="00306CEC" w:rsidRDefault="002A5D20" w:rsidP="00602375">
      <w:pPr>
        <w:widowControl/>
        <w:autoSpaceDE/>
        <w:autoSpaceDN/>
        <w:adjustRightInd/>
        <w:ind w:left="567" w:right="567"/>
        <w:rPr>
          <w:sz w:val="28"/>
          <w:szCs w:val="28"/>
          <w:highlight w:val="yellow"/>
        </w:rPr>
      </w:pPr>
      <w:r w:rsidRPr="00306CEC">
        <w:rPr>
          <w:b/>
          <w:sz w:val="28"/>
          <w:szCs w:val="28"/>
          <w:highlight w:val="yellow"/>
        </w:rPr>
        <w:t xml:space="preserve">Цель </w:t>
      </w:r>
      <w:proofErr w:type="spellStart"/>
      <w:r w:rsidRPr="00306CEC">
        <w:rPr>
          <w:b/>
          <w:sz w:val="28"/>
          <w:szCs w:val="28"/>
          <w:highlight w:val="yellow"/>
        </w:rPr>
        <w:t>ПМПк</w:t>
      </w:r>
      <w:proofErr w:type="spellEnd"/>
      <w:r w:rsidRPr="00306CEC">
        <w:rPr>
          <w:b/>
          <w:sz w:val="28"/>
          <w:szCs w:val="28"/>
          <w:highlight w:val="yellow"/>
        </w:rPr>
        <w:t>:</w:t>
      </w:r>
      <w:r w:rsidRPr="00306CEC">
        <w:rPr>
          <w:sz w:val="28"/>
          <w:szCs w:val="28"/>
          <w:highlight w:val="yellow"/>
        </w:rPr>
        <w:t xml:space="preserve"> </w:t>
      </w:r>
    </w:p>
    <w:p w:rsidR="002A5D20" w:rsidRPr="00306CEC" w:rsidRDefault="002A5D20" w:rsidP="00602375">
      <w:pPr>
        <w:widowControl/>
        <w:autoSpaceDE/>
        <w:autoSpaceDN/>
        <w:adjustRightInd/>
        <w:ind w:left="567" w:right="567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 xml:space="preserve">обеспечение </w:t>
      </w:r>
      <w:proofErr w:type="spellStart"/>
      <w:r w:rsidRPr="00306CEC">
        <w:rPr>
          <w:sz w:val="28"/>
          <w:szCs w:val="28"/>
          <w:highlight w:val="yellow"/>
        </w:rPr>
        <w:t>диагностико</w:t>
      </w:r>
      <w:proofErr w:type="spellEnd"/>
      <w:r w:rsidRPr="00306CEC">
        <w:rPr>
          <w:sz w:val="28"/>
          <w:szCs w:val="28"/>
          <w:highlight w:val="yellow"/>
        </w:rPr>
        <w:t>-коррекционного, психолого-медико-педагогического сопровождения обучающихся, воспитанников с отклонениями в развитии и (или) в состоянии декомпенсации для получения ими качественного образования в соответствии с особенностями и возможностями и их позитивной социализации.</w:t>
      </w:r>
    </w:p>
    <w:p w:rsidR="002A5D20" w:rsidRPr="00306CEC" w:rsidRDefault="002A5D20" w:rsidP="00602375">
      <w:pPr>
        <w:widowControl/>
        <w:autoSpaceDE/>
        <w:autoSpaceDN/>
        <w:adjustRightInd/>
        <w:ind w:left="567" w:right="567"/>
        <w:rPr>
          <w:b/>
          <w:sz w:val="28"/>
          <w:szCs w:val="28"/>
          <w:highlight w:val="yellow"/>
        </w:rPr>
      </w:pPr>
      <w:r w:rsidRPr="00306CEC">
        <w:rPr>
          <w:b/>
          <w:sz w:val="28"/>
          <w:szCs w:val="28"/>
          <w:highlight w:val="yellow"/>
        </w:rPr>
        <w:t xml:space="preserve"> Задачи </w:t>
      </w:r>
      <w:proofErr w:type="spellStart"/>
      <w:r w:rsidRPr="00306CEC">
        <w:rPr>
          <w:b/>
          <w:sz w:val="28"/>
          <w:szCs w:val="28"/>
          <w:highlight w:val="yellow"/>
        </w:rPr>
        <w:t>ПМПк</w:t>
      </w:r>
      <w:proofErr w:type="spellEnd"/>
      <w:r w:rsidRPr="00306CEC">
        <w:rPr>
          <w:b/>
          <w:sz w:val="28"/>
          <w:szCs w:val="28"/>
          <w:highlight w:val="yellow"/>
        </w:rPr>
        <w:t>:</w:t>
      </w:r>
    </w:p>
    <w:p w:rsidR="002A5D20" w:rsidRPr="00306CEC" w:rsidRDefault="002A5D20" w:rsidP="00602375">
      <w:pPr>
        <w:widowControl/>
        <w:autoSpaceDE/>
        <w:autoSpaceDN/>
        <w:adjustRightInd/>
        <w:ind w:left="567" w:right="567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1)       своевременное выявление проблем в развитии детей;</w:t>
      </w:r>
    </w:p>
    <w:p w:rsidR="002A5D20" w:rsidRPr="00306CEC" w:rsidRDefault="002A5D20" w:rsidP="00602375">
      <w:pPr>
        <w:widowControl/>
        <w:autoSpaceDE/>
        <w:autoSpaceDN/>
        <w:adjustRightInd/>
        <w:ind w:left="567" w:right="567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2)       выявление актуальных и резервных возможностей ребенка;</w:t>
      </w:r>
    </w:p>
    <w:p w:rsidR="002A5D20" w:rsidRPr="00306CEC" w:rsidRDefault="002A5D20" w:rsidP="00602375">
      <w:pPr>
        <w:widowControl/>
        <w:autoSpaceDE/>
        <w:autoSpaceDN/>
        <w:adjustRightInd/>
        <w:ind w:left="567" w:right="567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 xml:space="preserve">3)       анализ и организация исполнения рекомендаций психолого-медико-педагогических комиссий, клинико-экспертных комиссий, бюро </w:t>
      </w:r>
      <w:proofErr w:type="gramStart"/>
      <w:r w:rsidRPr="00306CEC">
        <w:rPr>
          <w:sz w:val="28"/>
          <w:szCs w:val="28"/>
          <w:highlight w:val="yellow"/>
        </w:rPr>
        <w:t>медико-социальной</w:t>
      </w:r>
      <w:proofErr w:type="gramEnd"/>
      <w:r w:rsidRPr="00306CEC">
        <w:rPr>
          <w:sz w:val="28"/>
          <w:szCs w:val="28"/>
          <w:highlight w:val="yellow"/>
        </w:rPr>
        <w:t xml:space="preserve"> экспертизы, отдельных специалистов, обследовавших детей;</w:t>
      </w:r>
    </w:p>
    <w:p w:rsidR="002A5D20" w:rsidRPr="00306CEC" w:rsidRDefault="002A5D20" w:rsidP="00602375">
      <w:pPr>
        <w:widowControl/>
        <w:autoSpaceDE/>
        <w:autoSpaceDN/>
        <w:adjustRightInd/>
        <w:ind w:left="567" w:right="567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4)   </w:t>
      </w:r>
      <w:r w:rsidR="0046336F" w:rsidRPr="00306CEC">
        <w:rPr>
          <w:sz w:val="28"/>
          <w:szCs w:val="28"/>
          <w:highlight w:val="yellow"/>
        </w:rPr>
        <w:t>     определение</w:t>
      </w:r>
      <w:r w:rsidRPr="00306CEC">
        <w:rPr>
          <w:sz w:val="28"/>
          <w:szCs w:val="28"/>
          <w:highlight w:val="yellow"/>
        </w:rPr>
        <w:t xml:space="preserve"> специальных условий, содержания и способов организации психолого-медико-педагогического сопровождения детей с особыми </w:t>
      </w:r>
      <w:r w:rsidR="0046336F" w:rsidRPr="00306CEC">
        <w:rPr>
          <w:sz w:val="28"/>
          <w:szCs w:val="28"/>
          <w:highlight w:val="yellow"/>
        </w:rPr>
        <w:t>возможностями здоровья</w:t>
      </w:r>
      <w:r w:rsidRPr="00306CEC">
        <w:rPr>
          <w:sz w:val="28"/>
          <w:szCs w:val="28"/>
          <w:highlight w:val="yellow"/>
        </w:rPr>
        <w:t>;</w:t>
      </w:r>
    </w:p>
    <w:p w:rsidR="002A5D20" w:rsidRPr="00306CEC" w:rsidRDefault="002A5D20" w:rsidP="00602375">
      <w:pPr>
        <w:widowControl/>
        <w:autoSpaceDE/>
        <w:autoSpaceDN/>
        <w:adjustRightInd/>
        <w:ind w:left="567" w:right="567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 xml:space="preserve">5)       разработка индивидуальных программ психолого-педагогической и </w:t>
      </w:r>
      <w:proofErr w:type="gramStart"/>
      <w:r w:rsidRPr="00306CEC">
        <w:rPr>
          <w:sz w:val="28"/>
          <w:szCs w:val="28"/>
          <w:highlight w:val="yellow"/>
        </w:rPr>
        <w:t>медико-социальной</w:t>
      </w:r>
      <w:proofErr w:type="gramEnd"/>
      <w:r w:rsidRPr="00306CEC">
        <w:rPr>
          <w:sz w:val="28"/>
          <w:szCs w:val="28"/>
          <w:highlight w:val="yellow"/>
        </w:rPr>
        <w:t xml:space="preserve"> помощи, а также их корректировка на основе анализа эффективности;</w:t>
      </w:r>
    </w:p>
    <w:p w:rsidR="002A5D20" w:rsidRPr="00306CEC" w:rsidRDefault="002A5D20" w:rsidP="00602375">
      <w:pPr>
        <w:widowControl/>
        <w:autoSpaceDE/>
        <w:autoSpaceDN/>
        <w:adjustRightInd/>
        <w:ind w:left="567" w:right="567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6)       консультирование родителей (законных представителей), педагогических, медицинских и социальных работников, представляющих интересы ребенка;</w:t>
      </w:r>
    </w:p>
    <w:p w:rsidR="002A5D20" w:rsidRPr="00306CEC" w:rsidRDefault="002A5D20" w:rsidP="00602375">
      <w:pPr>
        <w:widowControl/>
        <w:autoSpaceDE/>
        <w:autoSpaceDN/>
        <w:adjustRightInd/>
        <w:ind w:left="567" w:right="567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7)       внесение в администрацию образовательного учреждения предложений по обеспечению доступности и адаптивности образования к уровням и особенностям развития детей;</w:t>
      </w:r>
    </w:p>
    <w:p w:rsidR="002A5D20" w:rsidRDefault="002A5D20" w:rsidP="00602375">
      <w:pPr>
        <w:widowControl/>
        <w:autoSpaceDE/>
        <w:autoSpaceDN/>
        <w:adjustRightInd/>
        <w:ind w:left="567" w:right="567"/>
        <w:rPr>
          <w:sz w:val="28"/>
          <w:szCs w:val="28"/>
        </w:rPr>
      </w:pPr>
      <w:r w:rsidRPr="00306CEC">
        <w:rPr>
          <w:sz w:val="28"/>
          <w:szCs w:val="28"/>
          <w:highlight w:val="yellow"/>
        </w:rPr>
        <w:t xml:space="preserve">8)       участие в просветительской деятельности, направленной на повышение психолого-педагогической, </w:t>
      </w:r>
      <w:proofErr w:type="gramStart"/>
      <w:r w:rsidRPr="00306CEC">
        <w:rPr>
          <w:sz w:val="28"/>
          <w:szCs w:val="28"/>
          <w:highlight w:val="yellow"/>
        </w:rPr>
        <w:t>медико-социальной</w:t>
      </w:r>
      <w:proofErr w:type="gramEnd"/>
      <w:r w:rsidRPr="00306CEC">
        <w:rPr>
          <w:sz w:val="28"/>
          <w:szCs w:val="28"/>
          <w:highlight w:val="yellow"/>
        </w:rPr>
        <w:t xml:space="preserve"> и правовой культуры педагогов, родителей, детей.</w:t>
      </w:r>
    </w:p>
    <w:p w:rsidR="0046336F" w:rsidRDefault="00572BDA" w:rsidP="00602375">
      <w:pPr>
        <w:widowControl/>
        <w:autoSpaceDE/>
        <w:autoSpaceDN/>
        <w:adjustRightInd/>
        <w:ind w:left="567" w:right="567"/>
        <w:rPr>
          <w:sz w:val="28"/>
          <w:szCs w:val="28"/>
        </w:rPr>
      </w:pPr>
      <w:r>
        <w:rPr>
          <w:sz w:val="28"/>
          <w:szCs w:val="28"/>
        </w:rPr>
        <w:t xml:space="preserve"> Консилиум – коллектив специалистов, реализующий стратегию и тактику сопровождения ребенка с ОВЗ. </w:t>
      </w:r>
    </w:p>
    <w:p w:rsidR="0046336F" w:rsidRPr="00103DA5" w:rsidRDefault="0046336F" w:rsidP="00602375">
      <w:pPr>
        <w:widowControl/>
        <w:autoSpaceDE/>
        <w:autoSpaceDN/>
        <w:adjustRightInd/>
        <w:ind w:left="567" w:right="567"/>
        <w:rPr>
          <w:sz w:val="28"/>
          <w:szCs w:val="28"/>
        </w:rPr>
      </w:pPr>
      <w:r w:rsidRPr="00EB371C">
        <w:rPr>
          <w:sz w:val="28"/>
          <w:szCs w:val="28"/>
        </w:rPr>
        <w:t>Каждый специалист консилиума решает вопросы определения состояния и уровня развития ребенка, прогноза его возможностей дальнейшего воспитания и обучения в сфере своей компетенции</w:t>
      </w:r>
      <w:r>
        <w:rPr>
          <w:sz w:val="28"/>
          <w:szCs w:val="28"/>
        </w:rPr>
        <w:t>.</w:t>
      </w:r>
    </w:p>
    <w:p w:rsidR="00450045" w:rsidRPr="00103DA5" w:rsidRDefault="00450045" w:rsidP="00602375">
      <w:pPr>
        <w:widowControl/>
        <w:autoSpaceDE/>
        <w:autoSpaceDN/>
        <w:adjustRightInd/>
        <w:ind w:right="567" w:firstLine="0"/>
        <w:rPr>
          <w:b/>
          <w:sz w:val="28"/>
          <w:szCs w:val="28"/>
        </w:rPr>
      </w:pPr>
    </w:p>
    <w:p w:rsidR="0046336F" w:rsidRDefault="0046336F" w:rsidP="00602375">
      <w:pPr>
        <w:widowControl/>
        <w:autoSpaceDE/>
        <w:autoSpaceDN/>
        <w:adjustRightInd/>
        <w:ind w:left="567" w:right="567"/>
        <w:rPr>
          <w:sz w:val="28"/>
          <w:szCs w:val="28"/>
        </w:rPr>
      </w:pPr>
      <w:r>
        <w:rPr>
          <w:sz w:val="28"/>
          <w:szCs w:val="28"/>
        </w:rPr>
        <w:t xml:space="preserve">Первый этап сопровождения ребенка консилиумом – первичное обследование профильными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его особенностями и ограничениями специалистами.</w:t>
      </w:r>
    </w:p>
    <w:p w:rsidR="0056507E" w:rsidRPr="00103DA5" w:rsidRDefault="0056507E" w:rsidP="00602375">
      <w:pPr>
        <w:widowControl/>
        <w:autoSpaceDE/>
        <w:autoSpaceDN/>
        <w:adjustRightInd/>
        <w:ind w:left="567" w:right="567"/>
        <w:rPr>
          <w:b/>
          <w:sz w:val="28"/>
          <w:szCs w:val="28"/>
        </w:rPr>
      </w:pPr>
      <w:proofErr w:type="spellStart"/>
      <w:proofErr w:type="gramStart"/>
      <w:r w:rsidRPr="00306CEC">
        <w:rPr>
          <w:b/>
          <w:sz w:val="28"/>
          <w:szCs w:val="28"/>
          <w:highlight w:val="yellow"/>
        </w:rPr>
        <w:t>Портфо́лио</w:t>
      </w:r>
      <w:proofErr w:type="spellEnd"/>
      <w:r w:rsidRPr="00306CEC">
        <w:rPr>
          <w:b/>
          <w:sz w:val="28"/>
          <w:szCs w:val="28"/>
          <w:highlight w:val="yellow"/>
        </w:rPr>
        <w:t xml:space="preserve"> (итал. </w:t>
      </w:r>
      <w:proofErr w:type="spellStart"/>
      <w:r w:rsidRPr="00306CEC">
        <w:rPr>
          <w:b/>
          <w:sz w:val="28"/>
          <w:szCs w:val="28"/>
          <w:highlight w:val="yellow"/>
        </w:rPr>
        <w:t>portfolio</w:t>
      </w:r>
      <w:proofErr w:type="spellEnd"/>
      <w:r w:rsidRPr="00306CEC">
        <w:rPr>
          <w:b/>
          <w:sz w:val="28"/>
          <w:szCs w:val="28"/>
          <w:highlight w:val="yellow"/>
        </w:rPr>
        <w:t xml:space="preserve"> — 'портфель, папка для документов'</w:t>
      </w:r>
      <w:proofErr w:type="gramEnd"/>
    </w:p>
    <w:p w:rsidR="0056507E" w:rsidRDefault="0056507E" w:rsidP="00602375">
      <w:pPr>
        <w:widowControl/>
        <w:autoSpaceDE/>
        <w:autoSpaceDN/>
        <w:adjustRightInd/>
        <w:ind w:left="567" w:right="567"/>
        <w:rPr>
          <w:sz w:val="28"/>
          <w:szCs w:val="28"/>
        </w:rPr>
      </w:pPr>
    </w:p>
    <w:p w:rsidR="00514D39" w:rsidRDefault="00514D39" w:rsidP="00602375">
      <w:pPr>
        <w:widowControl/>
        <w:autoSpaceDE/>
        <w:autoSpaceDN/>
        <w:adjustRightInd/>
        <w:ind w:left="567" w:right="567"/>
        <w:rPr>
          <w:sz w:val="28"/>
          <w:szCs w:val="28"/>
        </w:rPr>
      </w:pPr>
      <w:r>
        <w:rPr>
          <w:sz w:val="28"/>
          <w:szCs w:val="28"/>
        </w:rPr>
        <w:t>Основными задачами первичной диагностики детей с ОВЗ является сбор данных о ребенке, определение его актуальных возможностей, и определение зоны «ближайшего развития».</w:t>
      </w:r>
    </w:p>
    <w:p w:rsidR="0056507E" w:rsidRDefault="0056507E" w:rsidP="00602375">
      <w:pPr>
        <w:widowControl/>
        <w:autoSpaceDE/>
        <w:autoSpaceDN/>
        <w:adjustRightInd/>
        <w:ind w:left="567" w:right="567"/>
        <w:rPr>
          <w:sz w:val="28"/>
          <w:szCs w:val="28"/>
        </w:rPr>
      </w:pPr>
    </w:p>
    <w:p w:rsidR="00B05B4E" w:rsidRDefault="00B05B4E" w:rsidP="00602375">
      <w:pPr>
        <w:widowControl/>
        <w:autoSpaceDE/>
        <w:autoSpaceDN/>
        <w:adjustRightInd/>
        <w:ind w:left="567" w:righ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4A9BFE" wp14:editId="674F2F4B">
            <wp:extent cx="5419725" cy="3295650"/>
            <wp:effectExtent l="0" t="0" r="28575" b="190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72BDA" w:rsidRDefault="00572BDA" w:rsidP="00602375">
      <w:pPr>
        <w:widowControl/>
        <w:autoSpaceDE/>
        <w:autoSpaceDN/>
        <w:adjustRightInd/>
        <w:ind w:left="567" w:right="567"/>
        <w:rPr>
          <w:sz w:val="28"/>
          <w:szCs w:val="28"/>
        </w:rPr>
      </w:pPr>
    </w:p>
    <w:p w:rsidR="00514D39" w:rsidRPr="002A5D20" w:rsidRDefault="00514D39" w:rsidP="00602375">
      <w:pPr>
        <w:widowControl/>
        <w:autoSpaceDE/>
        <w:autoSpaceDN/>
        <w:adjustRightInd/>
        <w:ind w:left="567" w:right="567"/>
        <w:rPr>
          <w:sz w:val="28"/>
          <w:szCs w:val="28"/>
        </w:rPr>
      </w:pPr>
    </w:p>
    <w:p w:rsidR="002A5D20" w:rsidRPr="002A5D20" w:rsidRDefault="002A5D20" w:rsidP="00602375">
      <w:pPr>
        <w:widowControl/>
        <w:autoSpaceDE/>
        <w:autoSpaceDN/>
        <w:adjustRightInd/>
        <w:ind w:left="567" w:right="567"/>
        <w:rPr>
          <w:sz w:val="28"/>
          <w:szCs w:val="28"/>
        </w:rPr>
      </w:pPr>
      <w:r w:rsidRPr="002A5D20">
        <w:rPr>
          <w:sz w:val="28"/>
          <w:szCs w:val="28"/>
        </w:rPr>
        <w:t> </w:t>
      </w:r>
    </w:p>
    <w:p w:rsidR="002A5D20" w:rsidRDefault="00B212EC" w:rsidP="00602375">
      <w:pPr>
        <w:rPr>
          <w:sz w:val="28"/>
          <w:szCs w:val="28"/>
        </w:rPr>
      </w:pPr>
      <w:r>
        <w:rPr>
          <w:sz w:val="28"/>
          <w:szCs w:val="28"/>
        </w:rPr>
        <w:t>Медицинский блок:</w:t>
      </w:r>
    </w:p>
    <w:p w:rsidR="00B212EC" w:rsidRDefault="00B212EC" w:rsidP="00602375">
      <w:pPr>
        <w:rPr>
          <w:sz w:val="28"/>
          <w:szCs w:val="28"/>
        </w:rPr>
      </w:pPr>
      <w:r>
        <w:rPr>
          <w:sz w:val="28"/>
          <w:szCs w:val="28"/>
        </w:rPr>
        <w:t>Сбор анамнеза: состояние слуха, зрения, наличие хронический заболеваний, неврологический статус ребенка.</w:t>
      </w:r>
    </w:p>
    <w:p w:rsidR="00B212EC" w:rsidRDefault="00B212EC" w:rsidP="00602375">
      <w:pPr>
        <w:rPr>
          <w:sz w:val="28"/>
          <w:szCs w:val="28"/>
        </w:rPr>
      </w:pPr>
    </w:p>
    <w:p w:rsidR="00B212EC" w:rsidRDefault="00380979" w:rsidP="00602375">
      <w:pPr>
        <w:rPr>
          <w:sz w:val="28"/>
          <w:szCs w:val="28"/>
        </w:rPr>
      </w:pPr>
      <w:r>
        <w:rPr>
          <w:sz w:val="28"/>
          <w:szCs w:val="28"/>
        </w:rPr>
        <w:t>Исследование социального статуса семьи</w:t>
      </w:r>
      <w:r w:rsidR="00B212EC">
        <w:rPr>
          <w:sz w:val="28"/>
          <w:szCs w:val="28"/>
        </w:rPr>
        <w:t>:</w:t>
      </w:r>
    </w:p>
    <w:p w:rsidR="00380979" w:rsidRDefault="00380979" w:rsidP="00602375">
      <w:pPr>
        <w:rPr>
          <w:sz w:val="28"/>
          <w:szCs w:val="28"/>
        </w:rPr>
      </w:pPr>
      <w:r>
        <w:rPr>
          <w:sz w:val="28"/>
          <w:szCs w:val="28"/>
        </w:rPr>
        <w:t>Состав семьи, кто занимается воспитанием в семье, полная или не полная семья.</w:t>
      </w:r>
    </w:p>
    <w:p w:rsidR="00380979" w:rsidRDefault="00380979" w:rsidP="00602375">
      <w:pPr>
        <w:rPr>
          <w:sz w:val="28"/>
          <w:szCs w:val="28"/>
        </w:rPr>
      </w:pPr>
    </w:p>
    <w:p w:rsidR="00380979" w:rsidRDefault="00380979" w:rsidP="00602375">
      <w:pPr>
        <w:rPr>
          <w:sz w:val="28"/>
          <w:szCs w:val="28"/>
        </w:rPr>
      </w:pPr>
      <w:r w:rsidRPr="00306CEC">
        <w:rPr>
          <w:sz w:val="28"/>
          <w:szCs w:val="28"/>
          <w:highlight w:val="yellow"/>
        </w:rPr>
        <w:t>Психологический блок:</w:t>
      </w:r>
    </w:p>
    <w:p w:rsidR="00380979" w:rsidRDefault="00380979" w:rsidP="00602375">
      <w:pPr>
        <w:rPr>
          <w:sz w:val="28"/>
          <w:szCs w:val="28"/>
        </w:rPr>
      </w:pPr>
    </w:p>
    <w:p w:rsidR="0008738E" w:rsidRDefault="00380979" w:rsidP="00602375">
      <w:pPr>
        <w:rPr>
          <w:sz w:val="28"/>
          <w:szCs w:val="28"/>
        </w:rPr>
      </w:pPr>
      <w:r>
        <w:rPr>
          <w:sz w:val="28"/>
          <w:szCs w:val="28"/>
        </w:rPr>
        <w:t xml:space="preserve">Уточнение, исследование оценки уровня и особенностей развития ребенка, его поведения, критичности, развитие коммуникативной, регуляторной, когнитивной и эмоционально-волевой сферы и соответствии с его возрастом. Оценивается ресурсные возможности ребенка, в том числе его работоспособность </w:t>
      </w:r>
      <w:r w:rsidR="0008738E">
        <w:rPr>
          <w:sz w:val="28"/>
          <w:szCs w:val="28"/>
        </w:rPr>
        <w:t xml:space="preserve">(утомляемость, истощаемость, усидчивость) </w:t>
      </w:r>
      <w:r>
        <w:rPr>
          <w:sz w:val="28"/>
          <w:szCs w:val="28"/>
        </w:rPr>
        <w:t xml:space="preserve">и темп </w:t>
      </w:r>
      <w:r>
        <w:rPr>
          <w:sz w:val="28"/>
          <w:szCs w:val="28"/>
        </w:rPr>
        <w:lastRenderedPageBreak/>
        <w:t>деятельности, возможность адаптации в детском коллективе.</w:t>
      </w:r>
    </w:p>
    <w:p w:rsidR="0008738E" w:rsidRPr="00306CEC" w:rsidRDefault="00132CB3" w:rsidP="00602375">
      <w:pPr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Исследуются особенности памяти</w:t>
      </w:r>
      <w:r w:rsidR="0008738E" w:rsidRPr="00306CEC">
        <w:rPr>
          <w:sz w:val="28"/>
          <w:szCs w:val="28"/>
          <w:highlight w:val="yellow"/>
        </w:rPr>
        <w:t xml:space="preserve"> (объем, возможность долговременного запоминания, преобладающий вид памяти);</w:t>
      </w:r>
    </w:p>
    <w:p w:rsidR="0008738E" w:rsidRPr="00306CEC" w:rsidRDefault="0008738E" w:rsidP="00602375">
      <w:pPr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Особенности восприятия: пространственного положения предметов, целостности предметов, формы, величины, времени;</w:t>
      </w:r>
    </w:p>
    <w:p w:rsidR="00132CB3" w:rsidRPr="00306CEC" w:rsidRDefault="00132CB3" w:rsidP="00602375">
      <w:pPr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Особенности внимания</w:t>
      </w:r>
      <w:r w:rsidR="0008738E" w:rsidRPr="00306CEC">
        <w:rPr>
          <w:sz w:val="28"/>
          <w:szCs w:val="28"/>
          <w:highlight w:val="yellow"/>
        </w:rPr>
        <w:t>:</w:t>
      </w:r>
      <w:r w:rsidRPr="00306CEC">
        <w:rPr>
          <w:sz w:val="28"/>
          <w:szCs w:val="28"/>
          <w:highlight w:val="yellow"/>
        </w:rPr>
        <w:t xml:space="preserve"> объем, устойчивость, концентрация, способность к переключению и распределению, степень развития произвольного внимания;</w:t>
      </w:r>
    </w:p>
    <w:p w:rsidR="00B212EC" w:rsidRDefault="00132CB3" w:rsidP="00602375">
      <w:pPr>
        <w:rPr>
          <w:sz w:val="28"/>
          <w:szCs w:val="28"/>
        </w:rPr>
      </w:pPr>
      <w:r w:rsidRPr="00306CEC">
        <w:rPr>
          <w:sz w:val="28"/>
          <w:szCs w:val="28"/>
          <w:highlight w:val="yellow"/>
        </w:rPr>
        <w:t>Особенности мышления: уровень овладения операциями анализа, сравнения, синтеза, способность обобщать, делать самостоятельные выводы, умение устанавливать причинно-следственные связи.</w:t>
      </w:r>
      <w:r w:rsidR="0008738E">
        <w:rPr>
          <w:sz w:val="28"/>
          <w:szCs w:val="28"/>
        </w:rPr>
        <w:t xml:space="preserve"> </w:t>
      </w:r>
      <w:r w:rsidR="00380979">
        <w:rPr>
          <w:sz w:val="28"/>
          <w:szCs w:val="28"/>
        </w:rPr>
        <w:t xml:space="preserve"> </w:t>
      </w:r>
    </w:p>
    <w:p w:rsidR="00380979" w:rsidRDefault="00380979" w:rsidP="00602375">
      <w:pPr>
        <w:rPr>
          <w:sz w:val="28"/>
          <w:szCs w:val="28"/>
        </w:rPr>
      </w:pPr>
    </w:p>
    <w:p w:rsidR="00380979" w:rsidRPr="00306CEC" w:rsidRDefault="00380979" w:rsidP="00602375">
      <w:pPr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Педагогический блок:</w:t>
      </w:r>
    </w:p>
    <w:p w:rsidR="00132CB3" w:rsidRPr="00306CEC" w:rsidRDefault="00132CB3" w:rsidP="00602375">
      <w:pPr>
        <w:rPr>
          <w:sz w:val="28"/>
          <w:szCs w:val="28"/>
          <w:highlight w:val="yellow"/>
        </w:rPr>
      </w:pPr>
    </w:p>
    <w:p w:rsidR="002A5D20" w:rsidRPr="00306CEC" w:rsidRDefault="00132CB3" w:rsidP="00602375">
      <w:pPr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Особенности речевой функции (исследуется логопедом):</w:t>
      </w:r>
    </w:p>
    <w:p w:rsidR="00132CB3" w:rsidRPr="00306CEC" w:rsidRDefault="00132CB3" w:rsidP="00602375">
      <w:pPr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 xml:space="preserve">Оценка </w:t>
      </w:r>
      <w:proofErr w:type="spellStart"/>
      <w:r w:rsidRPr="00306CEC">
        <w:rPr>
          <w:sz w:val="28"/>
          <w:szCs w:val="28"/>
          <w:highlight w:val="yellow"/>
        </w:rPr>
        <w:t>звукопроизносительной</w:t>
      </w:r>
      <w:proofErr w:type="spellEnd"/>
      <w:r w:rsidRPr="00306CEC">
        <w:rPr>
          <w:sz w:val="28"/>
          <w:szCs w:val="28"/>
          <w:highlight w:val="yellow"/>
        </w:rPr>
        <w:t xml:space="preserve"> стороны речи, удержание слоговой структуры, особенности фонетико-фонематического восприятия, возможности словообразования, лексико-грамматический строй речи, состояние связной речи, оценка понимания обращенной речи.</w:t>
      </w:r>
    </w:p>
    <w:p w:rsidR="00132CB3" w:rsidRPr="00306CEC" w:rsidRDefault="00132CB3" w:rsidP="00602375">
      <w:pPr>
        <w:rPr>
          <w:sz w:val="28"/>
          <w:szCs w:val="28"/>
          <w:highlight w:val="yellow"/>
        </w:rPr>
      </w:pPr>
    </w:p>
    <w:p w:rsidR="00132CB3" w:rsidRPr="00306CEC" w:rsidRDefault="00132CB3" w:rsidP="00602375">
      <w:pPr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Особенности познавательной сферы:</w:t>
      </w:r>
    </w:p>
    <w:p w:rsidR="00132CB3" w:rsidRDefault="00132CB3" w:rsidP="00602375">
      <w:pPr>
        <w:rPr>
          <w:sz w:val="28"/>
          <w:szCs w:val="28"/>
        </w:rPr>
      </w:pPr>
      <w:r w:rsidRPr="00306CEC">
        <w:rPr>
          <w:sz w:val="28"/>
          <w:szCs w:val="28"/>
          <w:highlight w:val="yellow"/>
        </w:rPr>
        <w:t xml:space="preserve">Проводится детальная оценка уровня </w:t>
      </w:r>
      <w:proofErr w:type="spellStart"/>
      <w:r w:rsidRPr="00306CEC">
        <w:rPr>
          <w:sz w:val="28"/>
          <w:szCs w:val="28"/>
          <w:highlight w:val="yellow"/>
        </w:rPr>
        <w:t>сформированности</w:t>
      </w:r>
      <w:proofErr w:type="spellEnd"/>
      <w:r w:rsidRPr="00306CEC">
        <w:rPr>
          <w:sz w:val="28"/>
          <w:szCs w:val="28"/>
          <w:highlight w:val="yellow"/>
        </w:rPr>
        <w:t xml:space="preserve"> знаний, умений, навыков и их соотнесение с возрастом ребенка; исследуется уровень его обучаемости, возможности переноса сформированного навыка</w:t>
      </w:r>
      <w:r w:rsidR="00875E5D" w:rsidRPr="00306CEC">
        <w:rPr>
          <w:sz w:val="28"/>
          <w:szCs w:val="28"/>
          <w:highlight w:val="yellow"/>
        </w:rPr>
        <w:t xml:space="preserve"> на аналогичный материал, способность действовать по образцу, словесной инструкции, алгоритму, способность осуществлять </w:t>
      </w:r>
      <w:proofErr w:type="gramStart"/>
      <w:r w:rsidR="00875E5D" w:rsidRPr="00306CEC">
        <w:rPr>
          <w:sz w:val="28"/>
          <w:szCs w:val="28"/>
          <w:highlight w:val="yellow"/>
        </w:rPr>
        <w:t>контроль за</w:t>
      </w:r>
      <w:proofErr w:type="gramEnd"/>
      <w:r w:rsidR="00875E5D" w:rsidRPr="00306CEC">
        <w:rPr>
          <w:sz w:val="28"/>
          <w:szCs w:val="28"/>
          <w:highlight w:val="yellow"/>
        </w:rPr>
        <w:t xml:space="preserve"> собственной деятельностью, умение планировать свою деятельность</w:t>
      </w:r>
      <w:r w:rsidR="00875E5D">
        <w:rPr>
          <w:sz w:val="28"/>
          <w:szCs w:val="28"/>
        </w:rPr>
        <w:t>.</w:t>
      </w:r>
    </w:p>
    <w:p w:rsidR="00875E5D" w:rsidRDefault="00875E5D" w:rsidP="00602375">
      <w:pPr>
        <w:rPr>
          <w:sz w:val="28"/>
          <w:szCs w:val="28"/>
        </w:rPr>
      </w:pPr>
    </w:p>
    <w:p w:rsidR="00875E5D" w:rsidRDefault="00875E5D" w:rsidP="00602375">
      <w:pPr>
        <w:rPr>
          <w:sz w:val="28"/>
          <w:szCs w:val="28"/>
        </w:rPr>
      </w:pPr>
      <w:r>
        <w:rPr>
          <w:sz w:val="28"/>
          <w:szCs w:val="28"/>
        </w:rPr>
        <w:t xml:space="preserve">Для фиксации результатов изучения каждого ребенка заполняется </w:t>
      </w:r>
      <w:r w:rsidRPr="00306CEC">
        <w:rPr>
          <w:sz w:val="28"/>
          <w:szCs w:val="28"/>
          <w:highlight w:val="yellow"/>
        </w:rPr>
        <w:t>«Карта развития ребенка»,</w:t>
      </w:r>
      <w:r>
        <w:rPr>
          <w:sz w:val="28"/>
          <w:szCs w:val="28"/>
        </w:rPr>
        <w:t xml:space="preserve"> которая включает в себя:</w:t>
      </w:r>
    </w:p>
    <w:p w:rsidR="00875E5D" w:rsidRPr="00306CEC" w:rsidRDefault="00875E5D" w:rsidP="00602375">
      <w:pPr>
        <w:pStyle w:val="a3"/>
        <w:numPr>
          <w:ilvl w:val="0"/>
          <w:numId w:val="9"/>
        </w:numPr>
        <w:jc w:val="both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Общие сведения о ребенке;</w:t>
      </w:r>
    </w:p>
    <w:p w:rsidR="00875E5D" w:rsidRPr="00306CEC" w:rsidRDefault="00875E5D" w:rsidP="00602375">
      <w:pPr>
        <w:pStyle w:val="a3"/>
        <w:numPr>
          <w:ilvl w:val="0"/>
          <w:numId w:val="9"/>
        </w:numPr>
        <w:jc w:val="both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 xml:space="preserve">Данные о </w:t>
      </w:r>
      <w:proofErr w:type="gramStart"/>
      <w:r w:rsidRPr="00306CEC">
        <w:rPr>
          <w:sz w:val="28"/>
          <w:szCs w:val="28"/>
          <w:highlight w:val="yellow"/>
        </w:rPr>
        <w:t>медико-социальном</w:t>
      </w:r>
      <w:proofErr w:type="gramEnd"/>
      <w:r w:rsidRPr="00306CEC">
        <w:rPr>
          <w:sz w:val="28"/>
          <w:szCs w:val="28"/>
          <w:highlight w:val="yellow"/>
        </w:rPr>
        <w:t xml:space="preserve"> благополучии;</w:t>
      </w:r>
    </w:p>
    <w:p w:rsidR="00875E5D" w:rsidRPr="00306CEC" w:rsidRDefault="00875E5D" w:rsidP="00602375">
      <w:pPr>
        <w:pStyle w:val="a3"/>
        <w:numPr>
          <w:ilvl w:val="0"/>
          <w:numId w:val="9"/>
        </w:numPr>
        <w:jc w:val="both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Индивидуально-психологические особенности ребенка;</w:t>
      </w:r>
    </w:p>
    <w:p w:rsidR="00875E5D" w:rsidRPr="00306CEC" w:rsidRDefault="00875E5D" w:rsidP="00602375">
      <w:pPr>
        <w:pStyle w:val="a3"/>
        <w:numPr>
          <w:ilvl w:val="0"/>
          <w:numId w:val="9"/>
        </w:numPr>
        <w:jc w:val="both"/>
        <w:rPr>
          <w:sz w:val="28"/>
          <w:szCs w:val="28"/>
          <w:highlight w:val="yellow"/>
        </w:rPr>
      </w:pPr>
      <w:r w:rsidRPr="00306CEC">
        <w:rPr>
          <w:sz w:val="28"/>
          <w:szCs w:val="28"/>
          <w:highlight w:val="yellow"/>
        </w:rPr>
        <w:t>Речевой статус;</w:t>
      </w:r>
    </w:p>
    <w:p w:rsidR="00875E5D" w:rsidRDefault="00875E5D" w:rsidP="0060237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06CEC">
        <w:rPr>
          <w:sz w:val="28"/>
          <w:szCs w:val="28"/>
          <w:highlight w:val="yellow"/>
        </w:rPr>
        <w:t>Особенности познавательной сферы</w:t>
      </w:r>
      <w:r>
        <w:rPr>
          <w:sz w:val="28"/>
          <w:szCs w:val="28"/>
        </w:rPr>
        <w:t>.</w:t>
      </w:r>
    </w:p>
    <w:p w:rsidR="00875E5D" w:rsidRDefault="00875E5D" w:rsidP="00602375">
      <w:pPr>
        <w:pStyle w:val="a3"/>
        <w:ind w:left="1287"/>
        <w:jc w:val="both"/>
        <w:rPr>
          <w:sz w:val="28"/>
          <w:szCs w:val="28"/>
        </w:rPr>
      </w:pPr>
    </w:p>
    <w:p w:rsidR="00875E5D" w:rsidRDefault="00875E5D" w:rsidP="006023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углубленного обследования ребенка каждый специалист составляет развернутое заключение</w:t>
      </w:r>
      <w:r w:rsidR="00C24414">
        <w:rPr>
          <w:sz w:val="28"/>
          <w:szCs w:val="28"/>
        </w:rPr>
        <w:t xml:space="preserve">. Это позволяет </w:t>
      </w:r>
      <w:proofErr w:type="gramStart"/>
      <w:r w:rsidR="00C24414">
        <w:rPr>
          <w:sz w:val="28"/>
          <w:szCs w:val="28"/>
        </w:rPr>
        <w:t>в последствии</w:t>
      </w:r>
      <w:proofErr w:type="gramEnd"/>
      <w:r w:rsidR="00C24414">
        <w:rPr>
          <w:sz w:val="28"/>
          <w:szCs w:val="28"/>
        </w:rPr>
        <w:t xml:space="preserve"> составить индивидуальную программу развития (сопровождения), которая составляется на ближайшее время (четверть, месяц, полугодие).</w:t>
      </w:r>
    </w:p>
    <w:p w:rsidR="00C24414" w:rsidRDefault="00C24414" w:rsidP="00602375">
      <w:pPr>
        <w:pStyle w:val="a3"/>
        <w:ind w:left="0"/>
        <w:jc w:val="both"/>
        <w:rPr>
          <w:sz w:val="28"/>
          <w:szCs w:val="28"/>
        </w:rPr>
      </w:pPr>
    </w:p>
    <w:p w:rsidR="00C24414" w:rsidRDefault="00C24414" w:rsidP="006023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 задачи </w:t>
      </w:r>
      <w:proofErr w:type="gramStart"/>
      <w:r>
        <w:rPr>
          <w:sz w:val="28"/>
          <w:szCs w:val="28"/>
        </w:rPr>
        <w:t>консилиума</w:t>
      </w:r>
      <w:proofErr w:type="gramEnd"/>
      <w:r>
        <w:rPr>
          <w:sz w:val="28"/>
          <w:szCs w:val="28"/>
        </w:rPr>
        <w:t xml:space="preserve"> прежде всего входит разработка индивидуальной программы комплексного сопровождения ребенка, форма организации процедуры обследования (составление портфолио) чаще всего </w:t>
      </w:r>
      <w:r>
        <w:rPr>
          <w:sz w:val="28"/>
          <w:szCs w:val="28"/>
        </w:rPr>
        <w:lastRenderedPageBreak/>
        <w:t>может быть индивидуальной для каждого специалиста с последующим коллегиальным обсуждением полученных каждым результатов и выработкой соответствующего решения и комплексных рекомендаций.</w:t>
      </w:r>
    </w:p>
    <w:p w:rsidR="00602375" w:rsidRDefault="00602375" w:rsidP="00602375">
      <w:pPr>
        <w:pStyle w:val="a3"/>
        <w:ind w:left="0"/>
        <w:jc w:val="both"/>
        <w:rPr>
          <w:sz w:val="28"/>
          <w:szCs w:val="28"/>
        </w:rPr>
      </w:pPr>
    </w:p>
    <w:p w:rsidR="00602375" w:rsidRDefault="00602375" w:rsidP="00602375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190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E728F" w:rsidRDefault="003E728F" w:rsidP="00602375">
      <w:pPr>
        <w:pStyle w:val="a3"/>
        <w:ind w:left="0"/>
        <w:jc w:val="both"/>
        <w:rPr>
          <w:sz w:val="28"/>
          <w:szCs w:val="28"/>
        </w:rPr>
      </w:pPr>
    </w:p>
    <w:p w:rsidR="003E728F" w:rsidRPr="003E728F" w:rsidRDefault="003E728F" w:rsidP="003E728F">
      <w:pPr>
        <w:pStyle w:val="a3"/>
        <w:ind w:left="0"/>
        <w:jc w:val="center"/>
      </w:pPr>
      <w:r w:rsidRPr="003E728F">
        <w:t xml:space="preserve">Схема </w:t>
      </w:r>
      <w:r>
        <w:t xml:space="preserve"> </w:t>
      </w:r>
      <w:proofErr w:type="spellStart"/>
      <w:r>
        <w:t>мультидисциплинарного</w:t>
      </w:r>
      <w:proofErr w:type="spellEnd"/>
      <w:r>
        <w:t xml:space="preserve"> взаимодействия специалистов по принципу «каждый специалист – своя профессиональная позиция»</w:t>
      </w:r>
    </w:p>
    <w:p w:rsidR="004D1146" w:rsidRDefault="004D1146" w:rsidP="00602375">
      <w:pPr>
        <w:pStyle w:val="a3"/>
        <w:ind w:left="0"/>
        <w:jc w:val="both"/>
        <w:rPr>
          <w:sz w:val="28"/>
          <w:szCs w:val="28"/>
        </w:rPr>
      </w:pPr>
    </w:p>
    <w:p w:rsidR="003E728F" w:rsidRDefault="003E728F" w:rsidP="00602375">
      <w:pPr>
        <w:pStyle w:val="a3"/>
        <w:ind w:left="0"/>
        <w:jc w:val="both"/>
        <w:rPr>
          <w:sz w:val="28"/>
          <w:szCs w:val="28"/>
        </w:rPr>
      </w:pPr>
    </w:p>
    <w:p w:rsidR="003E728F" w:rsidRDefault="003E728F" w:rsidP="00602375">
      <w:pPr>
        <w:pStyle w:val="a3"/>
        <w:ind w:left="0"/>
        <w:jc w:val="both"/>
        <w:rPr>
          <w:sz w:val="28"/>
          <w:szCs w:val="28"/>
        </w:rPr>
      </w:pPr>
    </w:p>
    <w:p w:rsidR="003E728F" w:rsidRDefault="008275E4" w:rsidP="00602375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159385</wp:posOffset>
                </wp:positionV>
                <wp:extent cx="914400" cy="9144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5E4" w:rsidRDefault="008275E4" w:rsidP="008275E4">
                            <w:pPr>
                              <w:ind w:firstLine="0"/>
                            </w:pPr>
                            <w:r>
                              <w:t>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26" style="position:absolute;left:0;text-align:left;margin-left:416.7pt;margin-top:12.5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" fillcolor="#4f81bd [3204]" strokecolor="#243f60 [1604]" strokeweight="2pt">
                <v:textbox>
                  <w:txbxContent>
                    <w:p w:rsidR="008275E4" w:rsidRDefault="008275E4" w:rsidP="008275E4">
                      <w:pPr>
                        <w:ind w:firstLine="0"/>
                      </w:pPr>
                      <w:r>
                        <w:t>логопед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35560</wp:posOffset>
                </wp:positionV>
                <wp:extent cx="914400" cy="9144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5E4" w:rsidRDefault="008275E4" w:rsidP="008275E4">
                            <w:pPr>
                              <w:ind w:firstLine="0"/>
                            </w:pPr>
                            <w:r>
                              <w:t>Общие подходы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27" style="position:absolute;left:0;text-align:left;margin-left:229.95pt;margin-top:2.8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" fillcolor="#c0504d [3205]" strokecolor="#622423 [1605]" strokeweight="2pt">
                <v:textbox>
                  <w:txbxContent>
                    <w:p w:rsidR="008275E4" w:rsidRDefault="008275E4" w:rsidP="008275E4">
                      <w:pPr>
                        <w:ind w:firstLine="0"/>
                      </w:pPr>
                      <w:r>
                        <w:t>Общие подходы</w:t>
                      </w:r>
                    </w:p>
                  </w:txbxContent>
                </v:textbox>
              </v:roundrect>
            </w:pict>
          </mc:Fallback>
        </mc:AlternateContent>
      </w:r>
      <w:r w:rsidR="003E72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92710</wp:posOffset>
                </wp:positionV>
                <wp:extent cx="914400" cy="91440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5E4" w:rsidRDefault="008275E4" w:rsidP="008275E4">
                            <w:pPr>
                              <w:ind w:firstLine="0"/>
                            </w:pPr>
                            <w:r>
                              <w:t>Медицинский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4.95pt;margin-top:7.3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" fillcolor="#4f81bd [3204]" strokecolor="#243f60 [1604]" strokeweight="2pt">
                <v:textbox>
                  <w:txbxContent>
                    <w:p w:rsidR="008275E4" w:rsidRDefault="008275E4" w:rsidP="008275E4">
                      <w:pPr>
                        <w:ind w:firstLine="0"/>
                      </w:pPr>
                      <w:r>
                        <w:t>Медицинский работник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728F" w:rsidRDefault="003E728F" w:rsidP="00602375">
      <w:pPr>
        <w:pStyle w:val="a3"/>
        <w:ind w:left="0"/>
        <w:jc w:val="both"/>
        <w:rPr>
          <w:sz w:val="28"/>
          <w:szCs w:val="28"/>
        </w:rPr>
      </w:pPr>
    </w:p>
    <w:p w:rsidR="003E728F" w:rsidRDefault="008275E4" w:rsidP="00602375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169545</wp:posOffset>
                </wp:positionV>
                <wp:extent cx="1028700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19.95pt;margin-top:13.35pt;width:81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102870</wp:posOffset>
                </wp:positionV>
                <wp:extent cx="1447800" cy="19050"/>
                <wp:effectExtent l="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93.45pt;margin-top:8.1pt;width:114pt;height:1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3E728F" w:rsidRDefault="003E728F" w:rsidP="00602375">
      <w:pPr>
        <w:pStyle w:val="a3"/>
        <w:ind w:left="0"/>
        <w:jc w:val="both"/>
        <w:rPr>
          <w:sz w:val="28"/>
          <w:szCs w:val="28"/>
        </w:rPr>
      </w:pPr>
    </w:p>
    <w:p w:rsidR="003E728F" w:rsidRDefault="003E728F" w:rsidP="00602375">
      <w:pPr>
        <w:pStyle w:val="a3"/>
        <w:ind w:left="0"/>
        <w:jc w:val="both"/>
        <w:rPr>
          <w:sz w:val="28"/>
          <w:szCs w:val="28"/>
        </w:rPr>
      </w:pPr>
    </w:p>
    <w:p w:rsidR="003E728F" w:rsidRDefault="008275E4" w:rsidP="00602375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108584</wp:posOffset>
                </wp:positionV>
                <wp:extent cx="57150" cy="2371725"/>
                <wp:effectExtent l="3810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371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49.45pt;margin-top:8.55pt;width:4.5pt;height:18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108585</wp:posOffset>
                </wp:positionV>
                <wp:extent cx="933450" cy="762000"/>
                <wp:effectExtent l="38100" t="38100" r="1905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86.2pt;margin-top:8.55pt;width:73.5pt;height:60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108585</wp:posOffset>
                </wp:positionV>
                <wp:extent cx="866775" cy="619125"/>
                <wp:effectExtent l="0" t="38100" r="47625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29.45pt;margin-top:8.55pt;width:68.25pt;height:48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3E728F" w:rsidRDefault="008275E4" w:rsidP="00602375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18415</wp:posOffset>
                </wp:positionV>
                <wp:extent cx="914400" cy="91440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5E4" w:rsidRDefault="008275E4" w:rsidP="008275E4">
                            <w:pPr>
                              <w:ind w:firstLine="0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29" style="position:absolute;left:0;text-align:left;margin-left:40.2pt;margin-top:1.4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" fillcolor="#4f81bd [3204]" strokecolor="#243f60 [1604]" strokeweight="2pt">
                <v:textbox>
                  <w:txbxContent>
                    <w:p w:rsidR="008275E4" w:rsidRDefault="008275E4" w:rsidP="008275E4">
                      <w:pPr>
                        <w:ind w:firstLine="0"/>
                      </w:pPr>
                      <w:r>
                        <w:t>психолог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728F" w:rsidRDefault="008275E4" w:rsidP="00602375">
      <w:pPr>
        <w:pStyle w:val="a3"/>
        <w:ind w:left="0"/>
        <w:jc w:val="both"/>
        <w:rPr>
          <w:sz w:val="28"/>
          <w:szCs w:val="28"/>
        </w:rPr>
      </w:pPr>
      <w:r w:rsidRPr="008275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FC83B" wp14:editId="6A015261">
                <wp:simplePos x="0" y="0"/>
                <wp:positionH relativeFrom="column">
                  <wp:posOffset>1234440</wp:posOffset>
                </wp:positionH>
                <wp:positionV relativeFrom="paragraph">
                  <wp:posOffset>137795</wp:posOffset>
                </wp:positionV>
                <wp:extent cx="1600200" cy="1552575"/>
                <wp:effectExtent l="0" t="38100" r="57150" b="285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552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97.2pt;margin-top:10.85pt;width:126pt;height:122.25p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5FA2C" wp14:editId="24FB379D">
                <wp:simplePos x="0" y="0"/>
                <wp:positionH relativeFrom="column">
                  <wp:posOffset>3444240</wp:posOffset>
                </wp:positionH>
                <wp:positionV relativeFrom="paragraph">
                  <wp:posOffset>52070</wp:posOffset>
                </wp:positionV>
                <wp:extent cx="1314450" cy="1638300"/>
                <wp:effectExtent l="38100" t="38100" r="19050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0" cy="163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71.2pt;margin-top:4.1pt;width:103.5pt;height:129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137795</wp:posOffset>
                </wp:positionV>
                <wp:extent cx="1047750" cy="91440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5E4" w:rsidRDefault="008275E4" w:rsidP="008275E4">
                            <w:pPr>
                              <w:ind w:firstLine="0"/>
                            </w:pPr>
                            <w:r>
                              <w:t>дефектолог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0" o:spid="_x0000_s1030" style="position:absolute;left:0;text-align:left;margin-left:368.7pt;margin-top:10.85pt;width:82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" fillcolor="#4f81bd [3204]" strokecolor="#243f60 [1604]" strokeweight="2pt">
                <v:textbox>
                  <w:txbxContent>
                    <w:p w:rsidR="008275E4" w:rsidRDefault="008275E4" w:rsidP="008275E4">
                      <w:pPr>
                        <w:ind w:firstLine="0"/>
                      </w:pPr>
                      <w:r>
                        <w:t>дефектолог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728F" w:rsidRDefault="003E728F" w:rsidP="00602375">
      <w:pPr>
        <w:pStyle w:val="a3"/>
        <w:ind w:left="0"/>
        <w:jc w:val="both"/>
        <w:rPr>
          <w:sz w:val="28"/>
          <w:szCs w:val="28"/>
        </w:rPr>
      </w:pPr>
    </w:p>
    <w:p w:rsidR="003E728F" w:rsidRDefault="003E728F" w:rsidP="00602375">
      <w:pPr>
        <w:pStyle w:val="a3"/>
        <w:ind w:left="0"/>
        <w:jc w:val="both"/>
        <w:rPr>
          <w:sz w:val="28"/>
          <w:szCs w:val="28"/>
        </w:rPr>
      </w:pPr>
    </w:p>
    <w:p w:rsidR="003E728F" w:rsidRDefault="003E728F" w:rsidP="00602375">
      <w:pPr>
        <w:pStyle w:val="a3"/>
        <w:ind w:left="0"/>
        <w:jc w:val="both"/>
        <w:rPr>
          <w:sz w:val="28"/>
          <w:szCs w:val="28"/>
        </w:rPr>
      </w:pPr>
    </w:p>
    <w:p w:rsidR="008275E4" w:rsidRDefault="008275E4" w:rsidP="00602375">
      <w:pPr>
        <w:pStyle w:val="a3"/>
        <w:ind w:left="0"/>
        <w:jc w:val="both"/>
        <w:rPr>
          <w:sz w:val="28"/>
          <w:szCs w:val="28"/>
        </w:rPr>
      </w:pPr>
    </w:p>
    <w:p w:rsidR="008275E4" w:rsidRDefault="008275E4" w:rsidP="00602375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134620</wp:posOffset>
                </wp:positionV>
                <wp:extent cx="914400" cy="91440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5E4" w:rsidRDefault="008275E4" w:rsidP="008275E4">
                            <w:pPr>
                              <w:ind w:firstLine="0"/>
                            </w:pPr>
                            <w:r>
                              <w:t>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31" style="position:absolute;left:0;text-align:left;margin-left:4.95pt;margin-top:10.6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" fillcolor="#4f81bd [3204]" strokecolor="#243f60 [1604]" strokeweight="2pt">
                <v:textbox>
                  <w:txbxContent>
                    <w:p w:rsidR="008275E4" w:rsidRDefault="008275E4" w:rsidP="008275E4">
                      <w:pPr>
                        <w:ind w:firstLine="0"/>
                      </w:pPr>
                      <w:r>
                        <w:t>педагог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75E4" w:rsidRDefault="008275E4" w:rsidP="00602375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4949189</wp:posOffset>
                </wp:positionH>
                <wp:positionV relativeFrom="paragraph">
                  <wp:posOffset>140335</wp:posOffset>
                </wp:positionV>
                <wp:extent cx="1171575" cy="9144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5E4" w:rsidRDefault="008275E4" w:rsidP="008275E4">
                            <w:pPr>
                              <w:ind w:firstLine="0"/>
                            </w:pPr>
                            <w: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" o:spid="_x0000_s1032" style="position:absolute;left:0;text-align:left;margin-left:389.7pt;margin-top:11.05pt;width:92.2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" fillcolor="#4f81bd [3204]" strokecolor="#243f60 [1604]" strokeweight="2pt">
                <v:textbox>
                  <w:txbxContent>
                    <w:p w:rsidR="008275E4" w:rsidRDefault="008275E4" w:rsidP="008275E4">
                      <w:pPr>
                        <w:ind w:firstLine="0"/>
                      </w:pPr>
                      <w:r>
                        <w:t>Социальный педагог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75E4" w:rsidRDefault="008275E4" w:rsidP="00602375">
      <w:pPr>
        <w:pStyle w:val="a3"/>
        <w:ind w:left="0"/>
        <w:jc w:val="both"/>
        <w:rPr>
          <w:sz w:val="28"/>
          <w:szCs w:val="28"/>
        </w:rPr>
      </w:pPr>
    </w:p>
    <w:p w:rsidR="008275E4" w:rsidRDefault="008275E4" w:rsidP="00602375">
      <w:pPr>
        <w:pStyle w:val="a3"/>
        <w:ind w:left="0"/>
        <w:jc w:val="both"/>
        <w:rPr>
          <w:sz w:val="28"/>
          <w:szCs w:val="28"/>
        </w:rPr>
      </w:pPr>
    </w:p>
    <w:p w:rsidR="008275E4" w:rsidRDefault="008275E4" w:rsidP="00602375">
      <w:pPr>
        <w:pStyle w:val="a3"/>
        <w:ind w:left="0"/>
        <w:jc w:val="both"/>
        <w:rPr>
          <w:sz w:val="28"/>
          <w:szCs w:val="28"/>
        </w:rPr>
      </w:pPr>
    </w:p>
    <w:p w:rsidR="008275E4" w:rsidRDefault="008275E4" w:rsidP="00602375">
      <w:pPr>
        <w:pStyle w:val="a3"/>
        <w:ind w:left="0"/>
        <w:jc w:val="both"/>
        <w:rPr>
          <w:sz w:val="28"/>
          <w:szCs w:val="28"/>
        </w:rPr>
      </w:pPr>
    </w:p>
    <w:p w:rsidR="008275E4" w:rsidRDefault="008275E4" w:rsidP="00602375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32385</wp:posOffset>
                </wp:positionV>
                <wp:extent cx="2638425" cy="612648"/>
                <wp:effectExtent l="0" t="0" r="28575" b="1651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5E4" w:rsidRDefault="008275E4" w:rsidP="008275E4">
                            <w:pPr>
                              <w:ind w:firstLine="0"/>
                            </w:pPr>
                            <w:r>
                              <w:t>Комплексная диагностика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33" type="#_x0000_t109" style="position:absolute;left:0;text-align:left;margin-left:160.95pt;margin-top:2.55pt;width:207.75pt;height:48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" fillcolor="#4f81bd [3204]" strokecolor="#243f60 [1604]" strokeweight="2pt">
                <v:textbox>
                  <w:txbxContent>
                    <w:p w:rsidR="008275E4" w:rsidRDefault="008275E4" w:rsidP="008275E4">
                      <w:pPr>
                        <w:ind w:firstLine="0"/>
                      </w:pPr>
                      <w:r>
                        <w:t>Комплексная диагностика ребенка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8275E4" w:rsidRDefault="008275E4" w:rsidP="00602375">
      <w:pPr>
        <w:pStyle w:val="a3"/>
        <w:ind w:left="0"/>
        <w:jc w:val="both"/>
        <w:rPr>
          <w:sz w:val="28"/>
          <w:szCs w:val="28"/>
        </w:rPr>
      </w:pPr>
    </w:p>
    <w:p w:rsidR="008275E4" w:rsidRDefault="008275E4" w:rsidP="00602375">
      <w:pPr>
        <w:pStyle w:val="a3"/>
        <w:ind w:left="0"/>
        <w:jc w:val="both"/>
        <w:rPr>
          <w:sz w:val="28"/>
          <w:szCs w:val="28"/>
        </w:rPr>
      </w:pPr>
    </w:p>
    <w:p w:rsidR="008275E4" w:rsidRDefault="008275E4" w:rsidP="00602375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114300</wp:posOffset>
                </wp:positionV>
                <wp:extent cx="0" cy="114300"/>
                <wp:effectExtent l="95250" t="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53.95pt;margin-top:9pt;width:0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342900</wp:posOffset>
                </wp:positionV>
                <wp:extent cx="2638425" cy="612648"/>
                <wp:effectExtent l="0" t="0" r="28575" b="1651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5E4" w:rsidRDefault="008275E4" w:rsidP="008275E4">
                            <w:pPr>
                              <w:ind w:firstLine="0"/>
                            </w:pPr>
                            <w:r>
                              <w:t>Коллегиальное заключение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5" o:spid="_x0000_s1034" type="#_x0000_t109" style="position:absolute;left:0;text-align:left;margin-left:160.95pt;margin-top:27pt;width:207.75pt;height:4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" fillcolor="#4f81bd [3204]" strokecolor="#243f60 [1604]" strokeweight="2pt">
                <v:textbox>
                  <w:txbxContent>
                    <w:p w:rsidR="008275E4" w:rsidRDefault="008275E4" w:rsidP="008275E4">
                      <w:pPr>
                        <w:ind w:firstLine="0"/>
                      </w:pPr>
                      <w:r>
                        <w:t>Коллегиальное заключение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8D5552" w:rsidRDefault="008D5552" w:rsidP="00602375">
      <w:pPr>
        <w:pStyle w:val="a3"/>
        <w:ind w:left="0"/>
        <w:jc w:val="both"/>
        <w:rPr>
          <w:sz w:val="28"/>
          <w:szCs w:val="28"/>
        </w:rPr>
      </w:pPr>
    </w:p>
    <w:p w:rsidR="008D5552" w:rsidRDefault="008D5552" w:rsidP="00602375">
      <w:pPr>
        <w:pStyle w:val="a3"/>
        <w:ind w:left="0"/>
        <w:jc w:val="both"/>
        <w:rPr>
          <w:sz w:val="28"/>
          <w:szCs w:val="28"/>
        </w:rPr>
      </w:pPr>
    </w:p>
    <w:p w:rsidR="008D5552" w:rsidRDefault="008D5552" w:rsidP="00602375">
      <w:pPr>
        <w:pStyle w:val="a3"/>
        <w:ind w:left="0"/>
        <w:jc w:val="both"/>
        <w:rPr>
          <w:sz w:val="28"/>
          <w:szCs w:val="28"/>
        </w:rPr>
      </w:pPr>
    </w:p>
    <w:p w:rsidR="008D5552" w:rsidRDefault="008D5552" w:rsidP="00602375">
      <w:pPr>
        <w:pStyle w:val="a3"/>
        <w:ind w:left="0"/>
        <w:jc w:val="both"/>
        <w:rPr>
          <w:sz w:val="28"/>
          <w:szCs w:val="28"/>
        </w:rPr>
      </w:pPr>
    </w:p>
    <w:p w:rsidR="008D5552" w:rsidRDefault="008D5552" w:rsidP="00602375">
      <w:pPr>
        <w:pStyle w:val="a3"/>
        <w:ind w:left="0"/>
        <w:jc w:val="both"/>
        <w:rPr>
          <w:sz w:val="28"/>
          <w:szCs w:val="28"/>
        </w:rPr>
      </w:pPr>
    </w:p>
    <w:p w:rsidR="004D1146" w:rsidRDefault="004D1146" w:rsidP="006023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встает вопрос: необходимо ли присутствие ребенка и  его родителей на коллегиальном обсуждении результатов обследования? </w:t>
      </w:r>
    </w:p>
    <w:p w:rsidR="004D1146" w:rsidRDefault="004D1146" w:rsidP="006023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Опыт показывает, что ситуация, когда коллегиальное обсуждение ребенка происходит непосредственно после обследования всеми специалистами, более разумно не приглашать родителей на обсуждение, а предоставить им результаты в виде понятного для них заключения.</w:t>
      </w:r>
    </w:p>
    <w:p w:rsidR="004D1146" w:rsidRDefault="004D1146" w:rsidP="006023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каждый специалист обязан проконсультировать родителей по результатам собственного обследования и дать ясные и понятные рекомендации по развитию, воспитанию ребенка в сфере своей компетентности, опираясь на решение консилиума.</w:t>
      </w:r>
    </w:p>
    <w:p w:rsidR="004D1146" w:rsidRPr="00875E5D" w:rsidRDefault="004D1146" w:rsidP="006023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каждый специалист может в доступной форме </w:t>
      </w:r>
      <w:r w:rsidR="00602375">
        <w:rPr>
          <w:sz w:val="28"/>
          <w:szCs w:val="28"/>
        </w:rPr>
        <w:t xml:space="preserve">предоставить родителям информацию о вероятном прогнозе адаптации ребенка, предполагаемой динамике его состояния. Родителям должна быть донесена информация о </w:t>
      </w:r>
      <w:proofErr w:type="spellStart"/>
      <w:r w:rsidR="00602375">
        <w:rPr>
          <w:sz w:val="28"/>
          <w:szCs w:val="28"/>
        </w:rPr>
        <w:t>неблагоприятности</w:t>
      </w:r>
      <w:proofErr w:type="spellEnd"/>
      <w:r w:rsidR="00602375">
        <w:rPr>
          <w:sz w:val="28"/>
          <w:szCs w:val="28"/>
        </w:rPr>
        <w:t xml:space="preserve"> того или иного прогноза, возможном ухудшении состояния, динамики развития в целом, в случае не</w:t>
      </w:r>
      <w:r w:rsidR="008D5552">
        <w:rPr>
          <w:sz w:val="28"/>
          <w:szCs w:val="28"/>
        </w:rPr>
        <w:t>выполнения тех или иных условий</w:t>
      </w:r>
      <w:bookmarkStart w:id="0" w:name="_GoBack"/>
      <w:bookmarkEnd w:id="0"/>
      <w:r w:rsidR="00602375">
        <w:rPr>
          <w:sz w:val="28"/>
          <w:szCs w:val="28"/>
        </w:rPr>
        <w:t>, рекомендованных ПМП консилиумом, касающихся дополнительной помощи специалистов.</w:t>
      </w:r>
    </w:p>
    <w:p w:rsidR="00904B22" w:rsidRPr="00904B22" w:rsidRDefault="00904B22" w:rsidP="00602375">
      <w:pPr>
        <w:rPr>
          <w:sz w:val="28"/>
          <w:szCs w:val="28"/>
        </w:rPr>
      </w:pPr>
    </w:p>
    <w:p w:rsidR="00904B22" w:rsidRPr="00904B22" w:rsidRDefault="00904B22" w:rsidP="00602375">
      <w:pPr>
        <w:pStyle w:val="a3"/>
        <w:ind w:left="795"/>
        <w:jc w:val="both"/>
        <w:rPr>
          <w:sz w:val="28"/>
          <w:szCs w:val="28"/>
        </w:rPr>
      </w:pPr>
    </w:p>
    <w:sectPr w:rsidR="00904B22" w:rsidRPr="0090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A0" w:rsidRDefault="008D63A0" w:rsidP="00887963">
      <w:r>
        <w:separator/>
      </w:r>
    </w:p>
  </w:endnote>
  <w:endnote w:type="continuationSeparator" w:id="0">
    <w:p w:rsidR="008D63A0" w:rsidRDefault="008D63A0" w:rsidP="0088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A0" w:rsidRDefault="008D63A0" w:rsidP="00887963">
      <w:r>
        <w:separator/>
      </w:r>
    </w:p>
  </w:footnote>
  <w:footnote w:type="continuationSeparator" w:id="0">
    <w:p w:rsidR="008D63A0" w:rsidRDefault="008D63A0" w:rsidP="00887963">
      <w:r>
        <w:continuationSeparator/>
      </w:r>
    </w:p>
  </w:footnote>
  <w:footnote w:id="1">
    <w:p w:rsidR="00887963" w:rsidRPr="005B21C0" w:rsidRDefault="00887963" w:rsidP="00887963">
      <w:pPr>
        <w:pStyle w:val="a4"/>
      </w:pPr>
      <w:r w:rsidRPr="005B21C0">
        <w:rPr>
          <w:rStyle w:val="a6"/>
        </w:rPr>
        <w:footnoteRef/>
      </w:r>
      <w:r w:rsidRPr="005B21C0">
        <w:t xml:space="preserve"> «Граждане (лица) с ограниченными возможностями здоровья» официальное определение, используемое в нормативных правовых документах. В научном обороте чаще применяются определения: «дети с особыми образовательными потребностями», «дети с проблемами в развитии», «дети с нарушениями в развитии», «дети с отклонениями в развитии», «особый ребенок». В настоящем отчете все определения используются как синонимы.</w:t>
      </w:r>
    </w:p>
  </w:footnote>
  <w:footnote w:id="2">
    <w:p w:rsidR="00904B22" w:rsidRDefault="00904B22" w:rsidP="00904B22">
      <w:pPr>
        <w:pStyle w:val="FootNote"/>
      </w:pPr>
      <w:r>
        <w:rPr>
          <w:position w:val="6"/>
        </w:rPr>
        <w:footnoteRef/>
      </w:r>
      <w:r>
        <w:t xml:space="preserve"> Письмо Министерства образования РФ от 27 июня 2003 г. № 28</w:t>
      </w:r>
      <w:r>
        <w:noBreakHyphen/>
        <w:t>51</w:t>
      </w:r>
      <w:r>
        <w:noBreakHyphen/>
        <w:t>513/16.</w:t>
      </w:r>
    </w:p>
    <w:p w:rsidR="00904B22" w:rsidRDefault="00904B22" w:rsidP="00904B22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C15"/>
    <w:multiLevelType w:val="hybridMultilevel"/>
    <w:tmpl w:val="F594AF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D36607A"/>
    <w:multiLevelType w:val="hybridMultilevel"/>
    <w:tmpl w:val="FAB6C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584B93"/>
    <w:multiLevelType w:val="hybridMultilevel"/>
    <w:tmpl w:val="F4E0DA88"/>
    <w:lvl w:ilvl="0" w:tplc="519073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8D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AF3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CE2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804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659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C1A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058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E08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B3CD5"/>
    <w:multiLevelType w:val="hybridMultilevel"/>
    <w:tmpl w:val="D556C93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58656069"/>
    <w:multiLevelType w:val="hybridMultilevel"/>
    <w:tmpl w:val="B524C4E2"/>
    <w:lvl w:ilvl="0" w:tplc="BCB871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A07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4465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A39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E561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76CA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C592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C031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68C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C12DEC"/>
    <w:multiLevelType w:val="hybridMultilevel"/>
    <w:tmpl w:val="D8A6D46A"/>
    <w:lvl w:ilvl="0" w:tplc="8626E0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CE3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688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83E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040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4D0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C4C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04A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892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2651AA"/>
    <w:multiLevelType w:val="hybridMultilevel"/>
    <w:tmpl w:val="68AC2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042017"/>
    <w:multiLevelType w:val="hybridMultilevel"/>
    <w:tmpl w:val="982681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C0945B7"/>
    <w:multiLevelType w:val="hybridMultilevel"/>
    <w:tmpl w:val="0E88F2E8"/>
    <w:lvl w:ilvl="0" w:tplc="73120416">
      <w:start w:val="1"/>
      <w:numFmt w:val="decimal"/>
      <w:lvlText w:val="%1."/>
      <w:lvlJc w:val="left"/>
      <w:pPr>
        <w:ind w:left="927" w:hanging="360"/>
      </w:pPr>
      <w:rPr>
        <w:rFonts w:asciiTheme="majorHAnsi" w:eastAsiaTheme="majorEastAsia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9E"/>
    <w:rsid w:val="00045015"/>
    <w:rsid w:val="0008738E"/>
    <w:rsid w:val="000B766C"/>
    <w:rsid w:val="000C64B7"/>
    <w:rsid w:val="00103DA5"/>
    <w:rsid w:val="00132CB3"/>
    <w:rsid w:val="00256F8E"/>
    <w:rsid w:val="002A5D20"/>
    <w:rsid w:val="002D10A0"/>
    <w:rsid w:val="0030199E"/>
    <w:rsid w:val="00306CEC"/>
    <w:rsid w:val="0037304B"/>
    <w:rsid w:val="00380979"/>
    <w:rsid w:val="003E728F"/>
    <w:rsid w:val="00450045"/>
    <w:rsid w:val="0046336F"/>
    <w:rsid w:val="004D1146"/>
    <w:rsid w:val="004E2F4A"/>
    <w:rsid w:val="00514D39"/>
    <w:rsid w:val="00546578"/>
    <w:rsid w:val="00561574"/>
    <w:rsid w:val="0056507E"/>
    <w:rsid w:val="00572BDA"/>
    <w:rsid w:val="00602375"/>
    <w:rsid w:val="006740CA"/>
    <w:rsid w:val="007D1705"/>
    <w:rsid w:val="008275E4"/>
    <w:rsid w:val="00875E5D"/>
    <w:rsid w:val="00887963"/>
    <w:rsid w:val="008D5552"/>
    <w:rsid w:val="008D63A0"/>
    <w:rsid w:val="00904B22"/>
    <w:rsid w:val="00A57DDA"/>
    <w:rsid w:val="00B05B4E"/>
    <w:rsid w:val="00B212EC"/>
    <w:rsid w:val="00BB07CD"/>
    <w:rsid w:val="00C24414"/>
    <w:rsid w:val="00CC5F20"/>
    <w:rsid w:val="00D5411C"/>
    <w:rsid w:val="00E10050"/>
    <w:rsid w:val="00E9161B"/>
    <w:rsid w:val="00ED0AD2"/>
    <w:rsid w:val="00F3286C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4A"/>
    <w:pPr>
      <w:widowControl/>
      <w:autoSpaceDE/>
      <w:autoSpaceDN/>
      <w:adjustRightInd/>
      <w:ind w:left="720" w:firstLine="0"/>
      <w:contextualSpacing/>
      <w:jc w:val="left"/>
    </w:pPr>
  </w:style>
  <w:style w:type="paragraph" w:styleId="a4">
    <w:name w:val="footnote text"/>
    <w:basedOn w:val="a"/>
    <w:link w:val="a5"/>
    <w:uiPriority w:val="99"/>
    <w:semiHidden/>
    <w:unhideWhenUsed/>
    <w:rsid w:val="0088796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7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Знак сноски-FN,Ciae niinee-FN"/>
    <w:basedOn w:val="a0"/>
    <w:unhideWhenUsed/>
    <w:rsid w:val="00887963"/>
    <w:rPr>
      <w:vertAlign w:val="superscript"/>
    </w:rPr>
  </w:style>
  <w:style w:type="table" w:styleId="a7">
    <w:name w:val="Table Grid"/>
    <w:basedOn w:val="a1"/>
    <w:uiPriority w:val="59"/>
    <w:rsid w:val="00A5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next w:val="a"/>
    <w:uiPriority w:val="99"/>
    <w:rsid w:val="00904B22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B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4A"/>
    <w:pPr>
      <w:widowControl/>
      <w:autoSpaceDE/>
      <w:autoSpaceDN/>
      <w:adjustRightInd/>
      <w:ind w:left="720" w:firstLine="0"/>
      <w:contextualSpacing/>
      <w:jc w:val="left"/>
    </w:pPr>
  </w:style>
  <w:style w:type="paragraph" w:styleId="a4">
    <w:name w:val="footnote text"/>
    <w:basedOn w:val="a"/>
    <w:link w:val="a5"/>
    <w:uiPriority w:val="99"/>
    <w:semiHidden/>
    <w:unhideWhenUsed/>
    <w:rsid w:val="0088796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7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Знак сноски-FN,Ciae niinee-FN"/>
    <w:basedOn w:val="a0"/>
    <w:unhideWhenUsed/>
    <w:rsid w:val="00887963"/>
    <w:rPr>
      <w:vertAlign w:val="superscript"/>
    </w:rPr>
  </w:style>
  <w:style w:type="table" w:styleId="a7">
    <w:name w:val="Table Grid"/>
    <w:basedOn w:val="a1"/>
    <w:uiPriority w:val="59"/>
    <w:rsid w:val="00A5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next w:val="a"/>
    <w:uiPriority w:val="99"/>
    <w:rsid w:val="00904B22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B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8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9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57AA43-FF3D-455B-9B77-648B5016AC24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A092E83-B509-47E0-84B5-CCCA2B7B6492}">
      <dgm:prSet phldrT="[Текст]"/>
      <dgm:spPr/>
      <dgm:t>
        <a:bodyPr/>
        <a:lstStyle/>
        <a:p>
          <a:r>
            <a:rPr lang="ru-RU"/>
            <a:t>медицинский блок (сбор анамнестический данных)</a:t>
          </a:r>
        </a:p>
      </dgm:t>
    </dgm:pt>
    <dgm:pt modelId="{53F51579-E37D-4255-BAAE-F19203EC7234}" type="parTrans" cxnId="{64FCA22D-A6E3-46C5-967A-A15E78E1B006}">
      <dgm:prSet/>
      <dgm:spPr/>
      <dgm:t>
        <a:bodyPr/>
        <a:lstStyle/>
        <a:p>
          <a:endParaRPr lang="ru-RU"/>
        </a:p>
      </dgm:t>
    </dgm:pt>
    <dgm:pt modelId="{F2A71096-98BE-45C1-829D-C9F818B8B4A8}" type="sibTrans" cxnId="{64FCA22D-A6E3-46C5-967A-A15E78E1B006}">
      <dgm:prSet/>
      <dgm:spPr/>
      <dgm:t>
        <a:bodyPr/>
        <a:lstStyle/>
        <a:p>
          <a:endParaRPr lang="ru-RU"/>
        </a:p>
      </dgm:t>
    </dgm:pt>
    <dgm:pt modelId="{D9B929CC-845B-471F-BF75-6AC095D8FA9C}">
      <dgm:prSet phldrT="[Текст]"/>
      <dgm:spPr/>
      <dgm:t>
        <a:bodyPr/>
        <a:lstStyle/>
        <a:p>
          <a:r>
            <a:rPr lang="ru-RU"/>
            <a:t>Психологический и социальный блок</a:t>
          </a:r>
        </a:p>
      </dgm:t>
    </dgm:pt>
    <dgm:pt modelId="{F6D6F622-79C8-43D6-A764-EF2597C53699}" type="parTrans" cxnId="{A25C11E0-B635-4DC2-B36F-A1B0E237024A}">
      <dgm:prSet/>
      <dgm:spPr/>
      <dgm:t>
        <a:bodyPr/>
        <a:lstStyle/>
        <a:p>
          <a:endParaRPr lang="ru-RU"/>
        </a:p>
      </dgm:t>
    </dgm:pt>
    <dgm:pt modelId="{3C332374-5A81-400E-BD69-B4D9FE43FC8D}" type="sibTrans" cxnId="{A25C11E0-B635-4DC2-B36F-A1B0E237024A}">
      <dgm:prSet/>
      <dgm:spPr/>
      <dgm:t>
        <a:bodyPr/>
        <a:lstStyle/>
        <a:p>
          <a:endParaRPr lang="ru-RU"/>
        </a:p>
      </dgm:t>
    </dgm:pt>
    <dgm:pt modelId="{5C27C56E-B3D4-4E1B-AF50-73D2BF7B4ABE}">
      <dgm:prSet phldrT="[Текст]"/>
      <dgm:spPr/>
      <dgm:t>
        <a:bodyPr/>
        <a:lstStyle/>
        <a:p>
          <a:r>
            <a:rPr lang="ru-RU"/>
            <a:t>педагогический блок</a:t>
          </a:r>
        </a:p>
      </dgm:t>
    </dgm:pt>
    <dgm:pt modelId="{1531BA19-C99B-42EF-A0B5-3219CFBC1EAC}" type="parTrans" cxnId="{9A4FE59C-A46F-4146-A52D-DF864B96F54E}">
      <dgm:prSet/>
      <dgm:spPr/>
      <dgm:t>
        <a:bodyPr/>
        <a:lstStyle/>
        <a:p>
          <a:endParaRPr lang="ru-RU"/>
        </a:p>
      </dgm:t>
    </dgm:pt>
    <dgm:pt modelId="{4A28DB8B-9411-4B55-AB11-0BEDC9B708F1}" type="sibTrans" cxnId="{9A4FE59C-A46F-4146-A52D-DF864B96F54E}">
      <dgm:prSet/>
      <dgm:spPr/>
      <dgm:t>
        <a:bodyPr/>
        <a:lstStyle/>
        <a:p>
          <a:endParaRPr lang="ru-RU"/>
        </a:p>
      </dgm:t>
    </dgm:pt>
    <dgm:pt modelId="{AB9A189E-8E65-4745-A45E-A9A6FB88B220}" type="pres">
      <dgm:prSet presAssocID="{FA57AA43-FF3D-455B-9B77-648B5016AC2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D08036-0E02-4A63-AAAA-13AF2CFF8A40}" type="pres">
      <dgm:prSet presAssocID="{5C27C56E-B3D4-4E1B-AF50-73D2BF7B4ABE}" presName="boxAndChildren" presStyleCnt="0"/>
      <dgm:spPr/>
    </dgm:pt>
    <dgm:pt modelId="{B0B0CB43-43F7-48F5-97E5-C08B980E46E9}" type="pres">
      <dgm:prSet presAssocID="{5C27C56E-B3D4-4E1B-AF50-73D2BF7B4ABE}" presName="parentTextBox" presStyleLbl="node1" presStyleIdx="0" presStyleCnt="3"/>
      <dgm:spPr/>
      <dgm:t>
        <a:bodyPr/>
        <a:lstStyle/>
        <a:p>
          <a:endParaRPr lang="ru-RU"/>
        </a:p>
      </dgm:t>
    </dgm:pt>
    <dgm:pt modelId="{CE682C60-662C-4EF6-903C-D5279B21F75D}" type="pres">
      <dgm:prSet presAssocID="{3C332374-5A81-400E-BD69-B4D9FE43FC8D}" presName="sp" presStyleCnt="0"/>
      <dgm:spPr/>
    </dgm:pt>
    <dgm:pt modelId="{C1D5FBFF-4045-41D4-AA7A-BECBD27DE963}" type="pres">
      <dgm:prSet presAssocID="{D9B929CC-845B-471F-BF75-6AC095D8FA9C}" presName="arrowAndChildren" presStyleCnt="0"/>
      <dgm:spPr/>
    </dgm:pt>
    <dgm:pt modelId="{05BD379F-90E2-4A08-981A-89AA2A6F4750}" type="pres">
      <dgm:prSet presAssocID="{D9B929CC-845B-471F-BF75-6AC095D8FA9C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FFCF7871-4E82-412C-AE23-2A72F1B9F7B5}" type="pres">
      <dgm:prSet presAssocID="{F2A71096-98BE-45C1-829D-C9F818B8B4A8}" presName="sp" presStyleCnt="0"/>
      <dgm:spPr/>
    </dgm:pt>
    <dgm:pt modelId="{D3174C31-1DE7-4C70-842E-008A86794D80}" type="pres">
      <dgm:prSet presAssocID="{FA092E83-B509-47E0-84B5-CCCA2B7B6492}" presName="arrowAndChildren" presStyleCnt="0"/>
      <dgm:spPr/>
    </dgm:pt>
    <dgm:pt modelId="{5B8BCEB2-6941-4688-9B73-7CD481C190C4}" type="pres">
      <dgm:prSet presAssocID="{FA092E83-B509-47E0-84B5-CCCA2B7B6492}" presName="parentTextArrow" presStyleLbl="node1" presStyleIdx="2" presStyleCnt="3" custLinFactNeighborX="-879" custLinFactNeighborY="-4564"/>
      <dgm:spPr/>
      <dgm:t>
        <a:bodyPr/>
        <a:lstStyle/>
        <a:p>
          <a:endParaRPr lang="ru-RU"/>
        </a:p>
      </dgm:t>
    </dgm:pt>
  </dgm:ptLst>
  <dgm:cxnLst>
    <dgm:cxn modelId="{94C45AA1-AD76-4771-B7BA-9F1ABEC9F26A}" type="presOf" srcId="{D9B929CC-845B-471F-BF75-6AC095D8FA9C}" destId="{05BD379F-90E2-4A08-981A-89AA2A6F4750}" srcOrd="0" destOrd="0" presId="urn:microsoft.com/office/officeart/2005/8/layout/process4"/>
    <dgm:cxn modelId="{CE8CEEBA-96D6-4DBA-8798-CE493CE3A9AC}" type="presOf" srcId="{FA57AA43-FF3D-455B-9B77-648B5016AC24}" destId="{AB9A189E-8E65-4745-A45E-A9A6FB88B220}" srcOrd="0" destOrd="0" presId="urn:microsoft.com/office/officeart/2005/8/layout/process4"/>
    <dgm:cxn modelId="{9A4FE59C-A46F-4146-A52D-DF864B96F54E}" srcId="{FA57AA43-FF3D-455B-9B77-648B5016AC24}" destId="{5C27C56E-B3D4-4E1B-AF50-73D2BF7B4ABE}" srcOrd="2" destOrd="0" parTransId="{1531BA19-C99B-42EF-A0B5-3219CFBC1EAC}" sibTransId="{4A28DB8B-9411-4B55-AB11-0BEDC9B708F1}"/>
    <dgm:cxn modelId="{707CBF63-3A37-4A21-8BEE-BCE07B1708F2}" type="presOf" srcId="{5C27C56E-B3D4-4E1B-AF50-73D2BF7B4ABE}" destId="{B0B0CB43-43F7-48F5-97E5-C08B980E46E9}" srcOrd="0" destOrd="0" presId="urn:microsoft.com/office/officeart/2005/8/layout/process4"/>
    <dgm:cxn modelId="{65D46F2D-84B8-473E-8D23-2A7862FC20B0}" type="presOf" srcId="{FA092E83-B509-47E0-84B5-CCCA2B7B6492}" destId="{5B8BCEB2-6941-4688-9B73-7CD481C190C4}" srcOrd="0" destOrd="0" presId="urn:microsoft.com/office/officeart/2005/8/layout/process4"/>
    <dgm:cxn modelId="{64FCA22D-A6E3-46C5-967A-A15E78E1B006}" srcId="{FA57AA43-FF3D-455B-9B77-648B5016AC24}" destId="{FA092E83-B509-47E0-84B5-CCCA2B7B6492}" srcOrd="0" destOrd="0" parTransId="{53F51579-E37D-4255-BAAE-F19203EC7234}" sibTransId="{F2A71096-98BE-45C1-829D-C9F818B8B4A8}"/>
    <dgm:cxn modelId="{A25C11E0-B635-4DC2-B36F-A1B0E237024A}" srcId="{FA57AA43-FF3D-455B-9B77-648B5016AC24}" destId="{D9B929CC-845B-471F-BF75-6AC095D8FA9C}" srcOrd="1" destOrd="0" parTransId="{F6D6F622-79C8-43D6-A764-EF2597C53699}" sibTransId="{3C332374-5A81-400E-BD69-B4D9FE43FC8D}"/>
    <dgm:cxn modelId="{59771BA2-6F35-40EF-A240-0C85D4C59B58}" type="presParOf" srcId="{AB9A189E-8E65-4745-A45E-A9A6FB88B220}" destId="{22D08036-0E02-4A63-AAAA-13AF2CFF8A40}" srcOrd="0" destOrd="0" presId="urn:microsoft.com/office/officeart/2005/8/layout/process4"/>
    <dgm:cxn modelId="{9562596F-22A9-4B56-84C2-4753EACA0388}" type="presParOf" srcId="{22D08036-0E02-4A63-AAAA-13AF2CFF8A40}" destId="{B0B0CB43-43F7-48F5-97E5-C08B980E46E9}" srcOrd="0" destOrd="0" presId="urn:microsoft.com/office/officeart/2005/8/layout/process4"/>
    <dgm:cxn modelId="{329739CF-0AEB-4938-851F-E18503F45B75}" type="presParOf" srcId="{AB9A189E-8E65-4745-A45E-A9A6FB88B220}" destId="{CE682C60-662C-4EF6-903C-D5279B21F75D}" srcOrd="1" destOrd="0" presId="urn:microsoft.com/office/officeart/2005/8/layout/process4"/>
    <dgm:cxn modelId="{BA63DB06-CAFB-4BEF-91E0-2364D1576B41}" type="presParOf" srcId="{AB9A189E-8E65-4745-A45E-A9A6FB88B220}" destId="{C1D5FBFF-4045-41D4-AA7A-BECBD27DE963}" srcOrd="2" destOrd="0" presId="urn:microsoft.com/office/officeart/2005/8/layout/process4"/>
    <dgm:cxn modelId="{F4AEC6C7-F039-4549-9328-803A51E807CF}" type="presParOf" srcId="{C1D5FBFF-4045-41D4-AA7A-BECBD27DE963}" destId="{05BD379F-90E2-4A08-981A-89AA2A6F4750}" srcOrd="0" destOrd="0" presId="urn:microsoft.com/office/officeart/2005/8/layout/process4"/>
    <dgm:cxn modelId="{8156B80D-5818-4BDC-A62E-8B167C621447}" type="presParOf" srcId="{AB9A189E-8E65-4745-A45E-A9A6FB88B220}" destId="{FFCF7871-4E82-412C-AE23-2A72F1B9F7B5}" srcOrd="3" destOrd="0" presId="urn:microsoft.com/office/officeart/2005/8/layout/process4"/>
    <dgm:cxn modelId="{1B195A5D-D6D3-4AF7-A56A-100F04B5D2F0}" type="presParOf" srcId="{AB9A189E-8E65-4745-A45E-A9A6FB88B220}" destId="{D3174C31-1DE7-4C70-842E-008A86794D80}" srcOrd="4" destOrd="0" presId="urn:microsoft.com/office/officeart/2005/8/layout/process4"/>
    <dgm:cxn modelId="{1F32E3F6-5EF8-429B-83E1-C93191235CCA}" type="presParOf" srcId="{D3174C31-1DE7-4C70-842E-008A86794D80}" destId="{5B8BCEB2-6941-4688-9B73-7CD481C190C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677B32-3B30-41A4-A191-362A7BDFEE97}" type="doc">
      <dgm:prSet loTypeId="urn:microsoft.com/office/officeart/2011/layout/HexagonRadial" loCatId="officeonlin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622A864-5955-49B5-A256-D507ADBBD2FD}">
      <dgm:prSet phldrT="[Текст]"/>
      <dgm:spPr/>
      <dgm:t>
        <a:bodyPr/>
        <a:lstStyle/>
        <a:p>
          <a:r>
            <a:rPr lang="ru-RU"/>
            <a:t>ребенок</a:t>
          </a:r>
        </a:p>
      </dgm:t>
    </dgm:pt>
    <dgm:pt modelId="{6256433D-3CD2-421F-ADD1-CBB575F9C290}" type="parTrans" cxnId="{17EDBCE4-1DD7-4960-8EC5-646B78EA16BE}">
      <dgm:prSet/>
      <dgm:spPr/>
      <dgm:t>
        <a:bodyPr/>
        <a:lstStyle/>
        <a:p>
          <a:endParaRPr lang="ru-RU"/>
        </a:p>
      </dgm:t>
    </dgm:pt>
    <dgm:pt modelId="{A93CD673-04B1-4769-8707-797B8399684E}" type="sibTrans" cxnId="{17EDBCE4-1DD7-4960-8EC5-646B78EA16BE}">
      <dgm:prSet/>
      <dgm:spPr/>
      <dgm:t>
        <a:bodyPr/>
        <a:lstStyle/>
        <a:p>
          <a:endParaRPr lang="ru-RU"/>
        </a:p>
      </dgm:t>
    </dgm:pt>
    <dgm:pt modelId="{2B661365-0BEE-4C80-B0D6-1486AB87F995}">
      <dgm:prSet phldrT="[Текст]"/>
      <dgm:spPr/>
      <dgm:t>
        <a:bodyPr/>
        <a:lstStyle/>
        <a:p>
          <a:r>
            <a:rPr lang="ru-RU"/>
            <a:t>психолог</a:t>
          </a:r>
        </a:p>
      </dgm:t>
    </dgm:pt>
    <dgm:pt modelId="{A33E8785-D813-4FAD-8BDE-4D2B60D079E7}" type="parTrans" cxnId="{7EDD2692-5553-45FD-B772-7BF44DED8EDD}">
      <dgm:prSet/>
      <dgm:spPr/>
      <dgm:t>
        <a:bodyPr/>
        <a:lstStyle/>
        <a:p>
          <a:endParaRPr lang="ru-RU"/>
        </a:p>
      </dgm:t>
    </dgm:pt>
    <dgm:pt modelId="{7F07518D-370D-4950-AD9D-42319D456910}" type="sibTrans" cxnId="{7EDD2692-5553-45FD-B772-7BF44DED8EDD}">
      <dgm:prSet/>
      <dgm:spPr/>
      <dgm:t>
        <a:bodyPr/>
        <a:lstStyle/>
        <a:p>
          <a:endParaRPr lang="ru-RU"/>
        </a:p>
      </dgm:t>
    </dgm:pt>
    <dgm:pt modelId="{E810217A-133B-400B-82FD-B9F88096E79D}">
      <dgm:prSet phldrT="[Текст]"/>
      <dgm:spPr/>
      <dgm:t>
        <a:bodyPr/>
        <a:lstStyle/>
        <a:p>
          <a:r>
            <a:rPr lang="ru-RU"/>
            <a:t>педагог</a:t>
          </a:r>
        </a:p>
      </dgm:t>
    </dgm:pt>
    <dgm:pt modelId="{EA9D5247-9C65-4A5D-9381-53D34C3E0AD0}" type="parTrans" cxnId="{C87C7D0F-23C8-45DF-A8AE-D744529D1A64}">
      <dgm:prSet/>
      <dgm:spPr/>
      <dgm:t>
        <a:bodyPr/>
        <a:lstStyle/>
        <a:p>
          <a:endParaRPr lang="ru-RU"/>
        </a:p>
      </dgm:t>
    </dgm:pt>
    <dgm:pt modelId="{9324FE2A-3299-4E09-B5D3-DD58B69A7E7C}" type="sibTrans" cxnId="{C87C7D0F-23C8-45DF-A8AE-D744529D1A64}">
      <dgm:prSet/>
      <dgm:spPr/>
      <dgm:t>
        <a:bodyPr/>
        <a:lstStyle/>
        <a:p>
          <a:endParaRPr lang="ru-RU"/>
        </a:p>
      </dgm:t>
    </dgm:pt>
    <dgm:pt modelId="{C8BCD26B-D832-44B9-8134-127012E9878F}">
      <dgm:prSet phldrT="[Текст]"/>
      <dgm:spPr/>
      <dgm:t>
        <a:bodyPr/>
        <a:lstStyle/>
        <a:p>
          <a:r>
            <a:rPr lang="ru-RU"/>
            <a:t>дефектолог</a:t>
          </a:r>
        </a:p>
      </dgm:t>
    </dgm:pt>
    <dgm:pt modelId="{66A6C725-853A-4BA2-A2CA-6D43DE746484}" type="parTrans" cxnId="{250BA9C5-430D-4360-8861-5593C0011C64}">
      <dgm:prSet/>
      <dgm:spPr/>
      <dgm:t>
        <a:bodyPr/>
        <a:lstStyle/>
        <a:p>
          <a:endParaRPr lang="ru-RU"/>
        </a:p>
      </dgm:t>
    </dgm:pt>
    <dgm:pt modelId="{A11EC08B-31E8-41EF-A120-71DA43FC2721}" type="sibTrans" cxnId="{250BA9C5-430D-4360-8861-5593C0011C64}">
      <dgm:prSet/>
      <dgm:spPr/>
      <dgm:t>
        <a:bodyPr/>
        <a:lstStyle/>
        <a:p>
          <a:endParaRPr lang="ru-RU"/>
        </a:p>
      </dgm:t>
    </dgm:pt>
    <dgm:pt modelId="{BA626842-A457-4F04-A113-3FEE63A94EB3}">
      <dgm:prSet phldrT="[Текст]"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93C17D9A-D92B-4C90-9F39-7D9D07934752}" type="parTrans" cxnId="{2CA4BD06-6517-439A-9F32-08C6FD7658B0}">
      <dgm:prSet/>
      <dgm:spPr/>
      <dgm:t>
        <a:bodyPr/>
        <a:lstStyle/>
        <a:p>
          <a:endParaRPr lang="ru-RU"/>
        </a:p>
      </dgm:t>
    </dgm:pt>
    <dgm:pt modelId="{58070D39-370D-4231-ABB8-5665041F6F34}" type="sibTrans" cxnId="{2CA4BD06-6517-439A-9F32-08C6FD7658B0}">
      <dgm:prSet/>
      <dgm:spPr/>
      <dgm:t>
        <a:bodyPr/>
        <a:lstStyle/>
        <a:p>
          <a:endParaRPr lang="ru-RU"/>
        </a:p>
      </dgm:t>
    </dgm:pt>
    <dgm:pt modelId="{428FA7EF-4166-4ABE-B193-465FC8403265}">
      <dgm:prSet phldrT="[Текст]"/>
      <dgm:spPr/>
      <dgm:t>
        <a:bodyPr/>
        <a:lstStyle/>
        <a:p>
          <a:r>
            <a:rPr lang="ru-RU"/>
            <a:t>логопед</a:t>
          </a:r>
        </a:p>
      </dgm:t>
    </dgm:pt>
    <dgm:pt modelId="{9B41231D-6E1F-40F5-9CB7-9C08CC31593D}" type="parTrans" cxnId="{37D7CA4A-5E5D-4C04-9046-1FC74406986D}">
      <dgm:prSet/>
      <dgm:spPr/>
      <dgm:t>
        <a:bodyPr/>
        <a:lstStyle/>
        <a:p>
          <a:endParaRPr lang="ru-RU"/>
        </a:p>
      </dgm:t>
    </dgm:pt>
    <dgm:pt modelId="{768209C9-4611-471D-B7DC-1C79D015C646}" type="sibTrans" cxnId="{37D7CA4A-5E5D-4C04-9046-1FC74406986D}">
      <dgm:prSet/>
      <dgm:spPr/>
      <dgm:t>
        <a:bodyPr/>
        <a:lstStyle/>
        <a:p>
          <a:endParaRPr lang="ru-RU"/>
        </a:p>
      </dgm:t>
    </dgm:pt>
    <dgm:pt modelId="{67D98B12-365D-4B35-9616-F1259902CB2C}">
      <dgm:prSet phldrT="[Текст]"/>
      <dgm:spPr/>
      <dgm:t>
        <a:bodyPr/>
        <a:lstStyle/>
        <a:p>
          <a:r>
            <a:rPr lang="ru-RU"/>
            <a:t>медицинский работник</a:t>
          </a:r>
        </a:p>
      </dgm:t>
    </dgm:pt>
    <dgm:pt modelId="{D3CEA9F4-B32A-4084-84C3-12F5FD678497}" type="parTrans" cxnId="{AB5B0DBD-A36A-4E80-89F4-2CA6EF8B47CF}">
      <dgm:prSet/>
      <dgm:spPr/>
      <dgm:t>
        <a:bodyPr/>
        <a:lstStyle/>
        <a:p>
          <a:endParaRPr lang="ru-RU"/>
        </a:p>
      </dgm:t>
    </dgm:pt>
    <dgm:pt modelId="{C5088D22-91A6-4C75-B1B1-45E1CD7169DA}" type="sibTrans" cxnId="{AB5B0DBD-A36A-4E80-89F4-2CA6EF8B47CF}">
      <dgm:prSet/>
      <dgm:spPr/>
      <dgm:t>
        <a:bodyPr/>
        <a:lstStyle/>
        <a:p>
          <a:endParaRPr lang="ru-RU"/>
        </a:p>
      </dgm:t>
    </dgm:pt>
    <dgm:pt modelId="{5F5E4748-5D0E-4EA6-BE93-F03847DEC8E2}" type="pres">
      <dgm:prSet presAssocID="{5C677B32-3B30-41A4-A191-362A7BDFEE9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B9EFD499-5287-4147-8C47-A1A02D7F132F}" type="pres">
      <dgm:prSet presAssocID="{A622A864-5955-49B5-A256-D507ADBBD2FD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ru-RU"/>
        </a:p>
      </dgm:t>
    </dgm:pt>
    <dgm:pt modelId="{345B3DD9-70CA-49BB-B181-825A87C5829C}" type="pres">
      <dgm:prSet presAssocID="{2B661365-0BEE-4C80-B0D6-1486AB87F995}" presName="Accent1" presStyleCnt="0"/>
      <dgm:spPr/>
    </dgm:pt>
    <dgm:pt modelId="{A6536E90-1E66-45D8-870F-0A6CC8D45D23}" type="pres">
      <dgm:prSet presAssocID="{2B661365-0BEE-4C80-B0D6-1486AB87F995}" presName="Accent" presStyleLbl="bgShp" presStyleIdx="0" presStyleCnt="6"/>
      <dgm:spPr/>
    </dgm:pt>
    <dgm:pt modelId="{DE0BE808-5F0A-48A9-80CF-F5191DDE70A3}" type="pres">
      <dgm:prSet presAssocID="{2B661365-0BEE-4C80-B0D6-1486AB87F995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6B2EB9-FADD-4B35-91CB-22FDBE68BDDF}" type="pres">
      <dgm:prSet presAssocID="{E810217A-133B-400B-82FD-B9F88096E79D}" presName="Accent2" presStyleCnt="0"/>
      <dgm:spPr/>
    </dgm:pt>
    <dgm:pt modelId="{9D4ABC5B-35E4-41F3-A40D-D5432ED9EE38}" type="pres">
      <dgm:prSet presAssocID="{E810217A-133B-400B-82FD-B9F88096E79D}" presName="Accent" presStyleLbl="bgShp" presStyleIdx="1" presStyleCnt="6"/>
      <dgm:spPr/>
    </dgm:pt>
    <dgm:pt modelId="{ABFB84E5-E900-4E47-BD7B-F23A0BE6F84E}" type="pres">
      <dgm:prSet presAssocID="{E810217A-133B-400B-82FD-B9F88096E79D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7FB119-0B87-4FFF-A27F-6E46D9847155}" type="pres">
      <dgm:prSet presAssocID="{C8BCD26B-D832-44B9-8134-127012E9878F}" presName="Accent3" presStyleCnt="0"/>
      <dgm:spPr/>
    </dgm:pt>
    <dgm:pt modelId="{AF10D0F3-D727-45D6-9D2F-057EF93CE4F1}" type="pres">
      <dgm:prSet presAssocID="{C8BCD26B-D832-44B9-8134-127012E9878F}" presName="Accent" presStyleLbl="bgShp" presStyleIdx="2" presStyleCnt="6"/>
      <dgm:spPr/>
    </dgm:pt>
    <dgm:pt modelId="{0C7CF040-7E3E-47DD-B03A-72D54922D5E4}" type="pres">
      <dgm:prSet presAssocID="{C8BCD26B-D832-44B9-8134-127012E9878F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55AA65-EC18-4C60-9D58-1CD348DFD1C7}" type="pres">
      <dgm:prSet presAssocID="{BA626842-A457-4F04-A113-3FEE63A94EB3}" presName="Accent4" presStyleCnt="0"/>
      <dgm:spPr/>
    </dgm:pt>
    <dgm:pt modelId="{167BF9CF-51F2-4B8C-97CF-17CA073421D2}" type="pres">
      <dgm:prSet presAssocID="{BA626842-A457-4F04-A113-3FEE63A94EB3}" presName="Accent" presStyleLbl="bgShp" presStyleIdx="3" presStyleCnt="6"/>
      <dgm:spPr/>
    </dgm:pt>
    <dgm:pt modelId="{D7ECCF42-3A1F-4826-952C-DFC9C7ACE3A5}" type="pres">
      <dgm:prSet presAssocID="{BA626842-A457-4F04-A113-3FEE63A94EB3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1D8BFA-99E4-4126-9810-F0BDB3F432C2}" type="pres">
      <dgm:prSet presAssocID="{428FA7EF-4166-4ABE-B193-465FC8403265}" presName="Accent5" presStyleCnt="0"/>
      <dgm:spPr/>
    </dgm:pt>
    <dgm:pt modelId="{F445C7BC-82A3-446B-87E9-1FB4E26E078B}" type="pres">
      <dgm:prSet presAssocID="{428FA7EF-4166-4ABE-B193-465FC8403265}" presName="Accent" presStyleLbl="bgShp" presStyleIdx="4" presStyleCnt="6"/>
      <dgm:spPr/>
    </dgm:pt>
    <dgm:pt modelId="{74E9C257-BD3D-4C08-9821-D1D541FAE359}" type="pres">
      <dgm:prSet presAssocID="{428FA7EF-4166-4ABE-B193-465FC8403265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1D8091-9B56-498B-8411-ACDFC2F52CAE}" type="pres">
      <dgm:prSet presAssocID="{67D98B12-365D-4B35-9616-F1259902CB2C}" presName="Accent6" presStyleCnt="0"/>
      <dgm:spPr/>
    </dgm:pt>
    <dgm:pt modelId="{24664632-73F7-4903-B6D8-2A059EAC58D8}" type="pres">
      <dgm:prSet presAssocID="{67D98B12-365D-4B35-9616-F1259902CB2C}" presName="Accent" presStyleLbl="bgShp" presStyleIdx="5" presStyleCnt="6"/>
      <dgm:spPr/>
    </dgm:pt>
    <dgm:pt modelId="{9638FBCC-F747-4E8B-BA58-0092F114B348}" type="pres">
      <dgm:prSet presAssocID="{67D98B12-365D-4B35-9616-F1259902CB2C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9EE3E2-0790-449A-8848-B150CBF5ABB0}" type="presOf" srcId="{E810217A-133B-400B-82FD-B9F88096E79D}" destId="{ABFB84E5-E900-4E47-BD7B-F23A0BE6F84E}" srcOrd="0" destOrd="0" presId="urn:microsoft.com/office/officeart/2011/layout/HexagonRadial"/>
    <dgm:cxn modelId="{37D7CA4A-5E5D-4C04-9046-1FC74406986D}" srcId="{A622A864-5955-49B5-A256-D507ADBBD2FD}" destId="{428FA7EF-4166-4ABE-B193-465FC8403265}" srcOrd="4" destOrd="0" parTransId="{9B41231D-6E1F-40F5-9CB7-9C08CC31593D}" sibTransId="{768209C9-4611-471D-B7DC-1C79D015C646}"/>
    <dgm:cxn modelId="{8E530810-BC65-4AD6-BC17-515370DB7DD5}" type="presOf" srcId="{2B661365-0BEE-4C80-B0D6-1486AB87F995}" destId="{DE0BE808-5F0A-48A9-80CF-F5191DDE70A3}" srcOrd="0" destOrd="0" presId="urn:microsoft.com/office/officeart/2011/layout/HexagonRadial"/>
    <dgm:cxn modelId="{17EDBCE4-1DD7-4960-8EC5-646B78EA16BE}" srcId="{5C677B32-3B30-41A4-A191-362A7BDFEE97}" destId="{A622A864-5955-49B5-A256-D507ADBBD2FD}" srcOrd="0" destOrd="0" parTransId="{6256433D-3CD2-421F-ADD1-CBB575F9C290}" sibTransId="{A93CD673-04B1-4769-8707-797B8399684E}"/>
    <dgm:cxn modelId="{622B1748-60B4-45B5-B9E5-DBC6869DAE6A}" type="presOf" srcId="{BA626842-A457-4F04-A113-3FEE63A94EB3}" destId="{D7ECCF42-3A1F-4826-952C-DFC9C7ACE3A5}" srcOrd="0" destOrd="0" presId="urn:microsoft.com/office/officeart/2011/layout/HexagonRadial"/>
    <dgm:cxn modelId="{D5097ED9-5B87-40C8-996F-B11BD23763D8}" type="presOf" srcId="{A622A864-5955-49B5-A256-D507ADBBD2FD}" destId="{B9EFD499-5287-4147-8C47-A1A02D7F132F}" srcOrd="0" destOrd="0" presId="urn:microsoft.com/office/officeart/2011/layout/HexagonRadial"/>
    <dgm:cxn modelId="{2CA4BD06-6517-439A-9F32-08C6FD7658B0}" srcId="{A622A864-5955-49B5-A256-D507ADBBD2FD}" destId="{BA626842-A457-4F04-A113-3FEE63A94EB3}" srcOrd="3" destOrd="0" parTransId="{93C17D9A-D92B-4C90-9F39-7D9D07934752}" sibTransId="{58070D39-370D-4231-ABB8-5665041F6F34}"/>
    <dgm:cxn modelId="{1F4FD1C4-D9C9-45B9-9EAA-F32C842BC91B}" type="presOf" srcId="{67D98B12-365D-4B35-9616-F1259902CB2C}" destId="{9638FBCC-F747-4E8B-BA58-0092F114B348}" srcOrd="0" destOrd="0" presId="urn:microsoft.com/office/officeart/2011/layout/HexagonRadial"/>
    <dgm:cxn modelId="{AB5B0DBD-A36A-4E80-89F4-2CA6EF8B47CF}" srcId="{A622A864-5955-49B5-A256-D507ADBBD2FD}" destId="{67D98B12-365D-4B35-9616-F1259902CB2C}" srcOrd="5" destOrd="0" parTransId="{D3CEA9F4-B32A-4084-84C3-12F5FD678497}" sibTransId="{C5088D22-91A6-4C75-B1B1-45E1CD7169DA}"/>
    <dgm:cxn modelId="{DAE2D4D8-37B9-4C35-BED2-E606FF2C06CB}" type="presOf" srcId="{5C677B32-3B30-41A4-A191-362A7BDFEE97}" destId="{5F5E4748-5D0E-4EA6-BE93-F03847DEC8E2}" srcOrd="0" destOrd="0" presId="urn:microsoft.com/office/officeart/2011/layout/HexagonRadial"/>
    <dgm:cxn modelId="{7F807D34-C974-420C-AB70-1284618483BA}" type="presOf" srcId="{428FA7EF-4166-4ABE-B193-465FC8403265}" destId="{74E9C257-BD3D-4C08-9821-D1D541FAE359}" srcOrd="0" destOrd="0" presId="urn:microsoft.com/office/officeart/2011/layout/HexagonRadial"/>
    <dgm:cxn modelId="{7EDD2692-5553-45FD-B772-7BF44DED8EDD}" srcId="{A622A864-5955-49B5-A256-D507ADBBD2FD}" destId="{2B661365-0BEE-4C80-B0D6-1486AB87F995}" srcOrd="0" destOrd="0" parTransId="{A33E8785-D813-4FAD-8BDE-4D2B60D079E7}" sibTransId="{7F07518D-370D-4950-AD9D-42319D456910}"/>
    <dgm:cxn modelId="{9F7097D5-8EF4-4941-BB38-E70A8BD04797}" type="presOf" srcId="{C8BCD26B-D832-44B9-8134-127012E9878F}" destId="{0C7CF040-7E3E-47DD-B03A-72D54922D5E4}" srcOrd="0" destOrd="0" presId="urn:microsoft.com/office/officeart/2011/layout/HexagonRadial"/>
    <dgm:cxn modelId="{250BA9C5-430D-4360-8861-5593C0011C64}" srcId="{A622A864-5955-49B5-A256-D507ADBBD2FD}" destId="{C8BCD26B-D832-44B9-8134-127012E9878F}" srcOrd="2" destOrd="0" parTransId="{66A6C725-853A-4BA2-A2CA-6D43DE746484}" sibTransId="{A11EC08B-31E8-41EF-A120-71DA43FC2721}"/>
    <dgm:cxn modelId="{C87C7D0F-23C8-45DF-A8AE-D744529D1A64}" srcId="{A622A864-5955-49B5-A256-D507ADBBD2FD}" destId="{E810217A-133B-400B-82FD-B9F88096E79D}" srcOrd="1" destOrd="0" parTransId="{EA9D5247-9C65-4A5D-9381-53D34C3E0AD0}" sibTransId="{9324FE2A-3299-4E09-B5D3-DD58B69A7E7C}"/>
    <dgm:cxn modelId="{685B6362-8E14-4BEF-AB96-52D41A578028}" type="presParOf" srcId="{5F5E4748-5D0E-4EA6-BE93-F03847DEC8E2}" destId="{B9EFD499-5287-4147-8C47-A1A02D7F132F}" srcOrd="0" destOrd="0" presId="urn:microsoft.com/office/officeart/2011/layout/HexagonRadial"/>
    <dgm:cxn modelId="{A78D065C-8F5A-47DE-9A68-147D0EFF29A8}" type="presParOf" srcId="{5F5E4748-5D0E-4EA6-BE93-F03847DEC8E2}" destId="{345B3DD9-70CA-49BB-B181-825A87C5829C}" srcOrd="1" destOrd="0" presId="urn:microsoft.com/office/officeart/2011/layout/HexagonRadial"/>
    <dgm:cxn modelId="{FA6C046E-318D-4819-8BA4-6868353B30D5}" type="presParOf" srcId="{345B3DD9-70CA-49BB-B181-825A87C5829C}" destId="{A6536E90-1E66-45D8-870F-0A6CC8D45D23}" srcOrd="0" destOrd="0" presId="urn:microsoft.com/office/officeart/2011/layout/HexagonRadial"/>
    <dgm:cxn modelId="{78F8034E-AE98-4EA7-82BB-EB99D603FB71}" type="presParOf" srcId="{5F5E4748-5D0E-4EA6-BE93-F03847DEC8E2}" destId="{DE0BE808-5F0A-48A9-80CF-F5191DDE70A3}" srcOrd="2" destOrd="0" presId="urn:microsoft.com/office/officeart/2011/layout/HexagonRadial"/>
    <dgm:cxn modelId="{653411FE-FE19-4FBB-A5CB-8D1C4934F6C7}" type="presParOf" srcId="{5F5E4748-5D0E-4EA6-BE93-F03847DEC8E2}" destId="{F36B2EB9-FADD-4B35-91CB-22FDBE68BDDF}" srcOrd="3" destOrd="0" presId="urn:microsoft.com/office/officeart/2011/layout/HexagonRadial"/>
    <dgm:cxn modelId="{8E869085-6BE4-41E1-B680-D1DCC0948780}" type="presParOf" srcId="{F36B2EB9-FADD-4B35-91CB-22FDBE68BDDF}" destId="{9D4ABC5B-35E4-41F3-A40D-D5432ED9EE38}" srcOrd="0" destOrd="0" presId="urn:microsoft.com/office/officeart/2011/layout/HexagonRadial"/>
    <dgm:cxn modelId="{0C16CBF4-7C0F-4D70-A8B1-7B698F11B95E}" type="presParOf" srcId="{5F5E4748-5D0E-4EA6-BE93-F03847DEC8E2}" destId="{ABFB84E5-E900-4E47-BD7B-F23A0BE6F84E}" srcOrd="4" destOrd="0" presId="urn:microsoft.com/office/officeart/2011/layout/HexagonRadial"/>
    <dgm:cxn modelId="{F50430BB-8643-4267-9FEC-D663B190459B}" type="presParOf" srcId="{5F5E4748-5D0E-4EA6-BE93-F03847DEC8E2}" destId="{2C7FB119-0B87-4FFF-A27F-6E46D9847155}" srcOrd="5" destOrd="0" presId="urn:microsoft.com/office/officeart/2011/layout/HexagonRadial"/>
    <dgm:cxn modelId="{26439FE7-E098-49BD-831B-3146A2775187}" type="presParOf" srcId="{2C7FB119-0B87-4FFF-A27F-6E46D9847155}" destId="{AF10D0F3-D727-45D6-9D2F-057EF93CE4F1}" srcOrd="0" destOrd="0" presId="urn:microsoft.com/office/officeart/2011/layout/HexagonRadial"/>
    <dgm:cxn modelId="{14CB0FC2-81A4-450A-84E3-A6E7EDFC4402}" type="presParOf" srcId="{5F5E4748-5D0E-4EA6-BE93-F03847DEC8E2}" destId="{0C7CF040-7E3E-47DD-B03A-72D54922D5E4}" srcOrd="6" destOrd="0" presId="urn:microsoft.com/office/officeart/2011/layout/HexagonRadial"/>
    <dgm:cxn modelId="{0673E2B5-948E-403B-9338-C054256F2383}" type="presParOf" srcId="{5F5E4748-5D0E-4EA6-BE93-F03847DEC8E2}" destId="{F255AA65-EC18-4C60-9D58-1CD348DFD1C7}" srcOrd="7" destOrd="0" presId="urn:microsoft.com/office/officeart/2011/layout/HexagonRadial"/>
    <dgm:cxn modelId="{443B9265-17CB-405F-AD41-0545667F8E3F}" type="presParOf" srcId="{F255AA65-EC18-4C60-9D58-1CD348DFD1C7}" destId="{167BF9CF-51F2-4B8C-97CF-17CA073421D2}" srcOrd="0" destOrd="0" presId="urn:microsoft.com/office/officeart/2011/layout/HexagonRadial"/>
    <dgm:cxn modelId="{C88C0A28-328A-4B62-AFD3-4EE4CF00721C}" type="presParOf" srcId="{5F5E4748-5D0E-4EA6-BE93-F03847DEC8E2}" destId="{D7ECCF42-3A1F-4826-952C-DFC9C7ACE3A5}" srcOrd="8" destOrd="0" presId="urn:microsoft.com/office/officeart/2011/layout/HexagonRadial"/>
    <dgm:cxn modelId="{A07572A7-F83A-416D-A40C-A0DA221FC3FE}" type="presParOf" srcId="{5F5E4748-5D0E-4EA6-BE93-F03847DEC8E2}" destId="{D81D8BFA-99E4-4126-9810-F0BDB3F432C2}" srcOrd="9" destOrd="0" presId="urn:microsoft.com/office/officeart/2011/layout/HexagonRadial"/>
    <dgm:cxn modelId="{CE840224-CD30-4B1D-AF48-249B245D8505}" type="presParOf" srcId="{D81D8BFA-99E4-4126-9810-F0BDB3F432C2}" destId="{F445C7BC-82A3-446B-87E9-1FB4E26E078B}" srcOrd="0" destOrd="0" presId="urn:microsoft.com/office/officeart/2011/layout/HexagonRadial"/>
    <dgm:cxn modelId="{61DF5220-0FD6-4BD0-8181-B7FC39ED6243}" type="presParOf" srcId="{5F5E4748-5D0E-4EA6-BE93-F03847DEC8E2}" destId="{74E9C257-BD3D-4C08-9821-D1D541FAE359}" srcOrd="10" destOrd="0" presId="urn:microsoft.com/office/officeart/2011/layout/HexagonRadial"/>
    <dgm:cxn modelId="{545C554C-AAE9-47CE-A317-2EC4B256C6EA}" type="presParOf" srcId="{5F5E4748-5D0E-4EA6-BE93-F03847DEC8E2}" destId="{BE1D8091-9B56-498B-8411-ACDFC2F52CAE}" srcOrd="11" destOrd="0" presId="urn:microsoft.com/office/officeart/2011/layout/HexagonRadial"/>
    <dgm:cxn modelId="{4CE34557-3E16-4875-8C92-926A23875FFB}" type="presParOf" srcId="{BE1D8091-9B56-498B-8411-ACDFC2F52CAE}" destId="{24664632-73F7-4903-B6D8-2A059EAC58D8}" srcOrd="0" destOrd="0" presId="urn:microsoft.com/office/officeart/2011/layout/HexagonRadial"/>
    <dgm:cxn modelId="{D72D65CD-E97A-4DC1-8049-B73EA4832A0F}" type="presParOf" srcId="{5F5E4748-5D0E-4EA6-BE93-F03847DEC8E2}" destId="{9638FBCC-F747-4E8B-BA58-0092F114B348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B0CB43-43F7-48F5-97E5-C08B980E46E9}">
      <dsp:nvSpPr>
        <dsp:cNvPr id="0" name=""/>
        <dsp:cNvSpPr/>
      </dsp:nvSpPr>
      <dsp:spPr>
        <a:xfrm>
          <a:off x="0" y="2480810"/>
          <a:ext cx="5419725" cy="8142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педагогический блок</a:t>
          </a:r>
        </a:p>
      </dsp:txBody>
      <dsp:txXfrm>
        <a:off x="0" y="2480810"/>
        <a:ext cx="5419725" cy="814257"/>
      </dsp:txXfrm>
    </dsp:sp>
    <dsp:sp modelId="{05BD379F-90E2-4A08-981A-89AA2A6F4750}">
      <dsp:nvSpPr>
        <dsp:cNvPr id="0" name=""/>
        <dsp:cNvSpPr/>
      </dsp:nvSpPr>
      <dsp:spPr>
        <a:xfrm rot="10800000">
          <a:off x="0" y="1240696"/>
          <a:ext cx="5419725" cy="125232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Психологический и социальный блок</a:t>
          </a:r>
        </a:p>
      </dsp:txBody>
      <dsp:txXfrm rot="10800000">
        <a:off x="0" y="1240696"/>
        <a:ext cx="5419725" cy="813725"/>
      </dsp:txXfrm>
    </dsp:sp>
    <dsp:sp modelId="{5B8BCEB2-6941-4688-9B73-7CD481C190C4}">
      <dsp:nvSpPr>
        <dsp:cNvPr id="0" name=""/>
        <dsp:cNvSpPr/>
      </dsp:nvSpPr>
      <dsp:spPr>
        <a:xfrm rot="10800000">
          <a:off x="0" y="0"/>
          <a:ext cx="5419725" cy="125232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медицинский блок (сбор анамнестический данных)</a:t>
          </a:r>
        </a:p>
      </dsp:txBody>
      <dsp:txXfrm rot="10800000">
        <a:off x="0" y="0"/>
        <a:ext cx="5419725" cy="8137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EFD499-5287-4147-8C47-A1A02D7F132F}">
      <dsp:nvSpPr>
        <dsp:cNvPr id="0" name=""/>
        <dsp:cNvSpPr/>
      </dsp:nvSpPr>
      <dsp:spPr>
        <a:xfrm>
          <a:off x="2086903" y="1032449"/>
          <a:ext cx="1312287" cy="113518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ребенок</a:t>
          </a:r>
        </a:p>
      </dsp:txBody>
      <dsp:txXfrm>
        <a:off x="2304367" y="1220564"/>
        <a:ext cx="877359" cy="758951"/>
      </dsp:txXfrm>
    </dsp:sp>
    <dsp:sp modelId="{9D4ABC5B-35E4-41F3-A40D-D5432ED9EE38}">
      <dsp:nvSpPr>
        <dsp:cNvPr id="0" name=""/>
        <dsp:cNvSpPr/>
      </dsp:nvSpPr>
      <dsp:spPr>
        <a:xfrm>
          <a:off x="2908647" y="489341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0BE808-5F0A-48A9-80CF-F5191DDE70A3}">
      <dsp:nvSpPr>
        <dsp:cNvPr id="0" name=""/>
        <dsp:cNvSpPr/>
      </dsp:nvSpPr>
      <dsp:spPr>
        <a:xfrm>
          <a:off x="2207784" y="0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психолог</a:t>
          </a:r>
        </a:p>
      </dsp:txBody>
      <dsp:txXfrm>
        <a:off x="2386002" y="154180"/>
        <a:ext cx="718974" cy="621996"/>
      </dsp:txXfrm>
    </dsp:sp>
    <dsp:sp modelId="{AF10D0F3-D727-45D6-9D2F-057EF93CE4F1}">
      <dsp:nvSpPr>
        <dsp:cNvPr id="0" name=""/>
        <dsp:cNvSpPr/>
      </dsp:nvSpPr>
      <dsp:spPr>
        <a:xfrm>
          <a:off x="3486493" y="1286880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FB84E5-E900-4E47-BD7B-F23A0BE6F84E}">
      <dsp:nvSpPr>
        <dsp:cNvPr id="0" name=""/>
        <dsp:cNvSpPr/>
      </dsp:nvSpPr>
      <dsp:spPr>
        <a:xfrm>
          <a:off x="3194060" y="572231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</a:t>
          </a:r>
        </a:p>
      </dsp:txBody>
      <dsp:txXfrm>
        <a:off x="3372278" y="726411"/>
        <a:ext cx="718974" cy="621996"/>
      </dsp:txXfrm>
    </dsp:sp>
    <dsp:sp modelId="{167BF9CF-51F2-4B8C-97CF-17CA073421D2}">
      <dsp:nvSpPr>
        <dsp:cNvPr id="0" name=""/>
        <dsp:cNvSpPr/>
      </dsp:nvSpPr>
      <dsp:spPr>
        <a:xfrm>
          <a:off x="3085084" y="2187153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7CF040-7E3E-47DD-B03A-72D54922D5E4}">
      <dsp:nvSpPr>
        <dsp:cNvPr id="0" name=""/>
        <dsp:cNvSpPr/>
      </dsp:nvSpPr>
      <dsp:spPr>
        <a:xfrm>
          <a:off x="3194060" y="1697172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дефектолог</a:t>
          </a:r>
        </a:p>
      </dsp:txBody>
      <dsp:txXfrm>
        <a:off x="3372278" y="1851352"/>
        <a:ext cx="718974" cy="621996"/>
      </dsp:txXfrm>
    </dsp:sp>
    <dsp:sp modelId="{F445C7BC-82A3-446B-87E9-1FB4E26E078B}">
      <dsp:nvSpPr>
        <dsp:cNvPr id="0" name=""/>
        <dsp:cNvSpPr/>
      </dsp:nvSpPr>
      <dsp:spPr>
        <a:xfrm>
          <a:off x="2089345" y="2280605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7ECCF42-3A1F-4826-952C-DFC9C7ACE3A5}">
      <dsp:nvSpPr>
        <dsp:cNvPr id="0" name=""/>
        <dsp:cNvSpPr/>
      </dsp:nvSpPr>
      <dsp:spPr>
        <a:xfrm>
          <a:off x="2207784" y="2270043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социальный педагог</a:t>
          </a:r>
        </a:p>
      </dsp:txBody>
      <dsp:txXfrm>
        <a:off x="2386002" y="2424223"/>
        <a:ext cx="718974" cy="621996"/>
      </dsp:txXfrm>
    </dsp:sp>
    <dsp:sp modelId="{24664632-73F7-4903-B6D8-2A059EAC58D8}">
      <dsp:nvSpPr>
        <dsp:cNvPr id="0" name=""/>
        <dsp:cNvSpPr/>
      </dsp:nvSpPr>
      <dsp:spPr>
        <a:xfrm>
          <a:off x="1502036" y="1483385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E9C257-BD3D-4C08-9821-D1D541FAE359}">
      <dsp:nvSpPr>
        <dsp:cNvPr id="0" name=""/>
        <dsp:cNvSpPr/>
      </dsp:nvSpPr>
      <dsp:spPr>
        <a:xfrm>
          <a:off x="1216929" y="1697812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логопед</a:t>
          </a:r>
        </a:p>
      </dsp:txBody>
      <dsp:txXfrm>
        <a:off x="1395147" y="1851992"/>
        <a:ext cx="718974" cy="621996"/>
      </dsp:txXfrm>
    </dsp:sp>
    <dsp:sp modelId="{9638FBCC-F747-4E8B-BA58-0092F114B348}">
      <dsp:nvSpPr>
        <dsp:cNvPr id="0" name=""/>
        <dsp:cNvSpPr/>
      </dsp:nvSpPr>
      <dsp:spPr>
        <a:xfrm>
          <a:off x="1216929" y="570951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медицинский работник</a:t>
          </a:r>
        </a:p>
      </dsp:txBody>
      <dsp:txXfrm>
        <a:off x="1395147" y="725131"/>
        <a:ext cx="718974" cy="6219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29BB-6BC7-4520-8D56-EC485307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Foster'S</Company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Foster</dc:creator>
  <cp:keywords/>
  <dc:description/>
  <cp:lastModifiedBy>Svetlana</cp:lastModifiedBy>
  <cp:revision>15</cp:revision>
  <dcterms:created xsi:type="dcterms:W3CDTF">2012-04-04T17:45:00Z</dcterms:created>
  <dcterms:modified xsi:type="dcterms:W3CDTF">2014-05-23T18:35:00Z</dcterms:modified>
</cp:coreProperties>
</file>